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48" w:rsidRDefault="00AE2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348" w:rsidRDefault="00AE2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2348" w:rsidRDefault="00AE2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4A85" w:rsidRPr="009C0AAE" w:rsidRDefault="00883D54" w:rsidP="006D4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0AAE">
        <w:rPr>
          <w:rFonts w:ascii="Times New Roman" w:hAnsi="Times New Roman"/>
          <w:b/>
          <w:color w:val="000000"/>
          <w:sz w:val="28"/>
          <w:szCs w:val="28"/>
        </w:rPr>
        <w:t>Отчёт Г</w:t>
      </w:r>
      <w:r w:rsidR="00C34A85" w:rsidRPr="009C0AAE">
        <w:rPr>
          <w:rFonts w:ascii="Times New Roman" w:hAnsi="Times New Roman"/>
          <w:b/>
          <w:color w:val="000000"/>
          <w:sz w:val="28"/>
          <w:szCs w:val="28"/>
        </w:rPr>
        <w:t xml:space="preserve">лавы </w:t>
      </w:r>
      <w:r w:rsidR="00364ACC" w:rsidRPr="009C0AAE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9C0AAE">
        <w:rPr>
          <w:rFonts w:ascii="Times New Roman" w:hAnsi="Times New Roman"/>
          <w:b/>
          <w:color w:val="000000"/>
          <w:sz w:val="28"/>
          <w:szCs w:val="28"/>
        </w:rPr>
        <w:t xml:space="preserve">Манычского </w:t>
      </w:r>
      <w:r w:rsidR="00C34A85" w:rsidRPr="009C0AAE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C34A85" w:rsidRPr="009C0AAE" w:rsidRDefault="00C34A85" w:rsidP="006D40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0AAE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7C0213" w:rsidRPr="009C0AAE">
        <w:rPr>
          <w:rFonts w:ascii="Times New Roman" w:hAnsi="Times New Roman"/>
          <w:b/>
          <w:color w:val="000000"/>
          <w:sz w:val="28"/>
          <w:szCs w:val="28"/>
        </w:rPr>
        <w:t>работе за</w:t>
      </w:r>
      <w:r w:rsidR="00BC72D7" w:rsidRPr="009C0A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4C7F" w:rsidRPr="009C0AAE">
        <w:rPr>
          <w:rFonts w:ascii="Times New Roman" w:hAnsi="Times New Roman"/>
          <w:b/>
          <w:color w:val="000000"/>
          <w:sz w:val="28"/>
          <w:szCs w:val="28"/>
        </w:rPr>
        <w:t>первое</w:t>
      </w:r>
      <w:r w:rsidR="007C0213" w:rsidRPr="009C0AAE">
        <w:rPr>
          <w:rFonts w:ascii="Times New Roman" w:hAnsi="Times New Roman"/>
          <w:b/>
          <w:color w:val="000000"/>
          <w:sz w:val="28"/>
          <w:szCs w:val="28"/>
        </w:rPr>
        <w:t xml:space="preserve"> полугодие </w:t>
      </w:r>
      <w:r w:rsidR="00FD4C7F" w:rsidRPr="009C0AAE">
        <w:rPr>
          <w:rFonts w:ascii="Times New Roman" w:hAnsi="Times New Roman"/>
          <w:b/>
          <w:color w:val="000000"/>
          <w:sz w:val="28"/>
          <w:szCs w:val="28"/>
        </w:rPr>
        <w:t>2022</w:t>
      </w:r>
      <w:r w:rsidRPr="009C0AA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7C0213" w:rsidRPr="009C0AAE">
        <w:rPr>
          <w:rFonts w:ascii="Times New Roman" w:hAnsi="Times New Roman"/>
          <w:b/>
          <w:color w:val="000000"/>
          <w:sz w:val="28"/>
          <w:szCs w:val="28"/>
        </w:rPr>
        <w:t>а.</w:t>
      </w:r>
    </w:p>
    <w:p w:rsidR="00C34A85" w:rsidRPr="009C0AAE" w:rsidRDefault="00C34A85" w:rsidP="006D405F">
      <w:pPr>
        <w:pStyle w:val="ad"/>
        <w:spacing w:before="0" w:after="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DF0A8D" w:rsidRPr="009C0AAE" w:rsidRDefault="00DF0A8D" w:rsidP="00DF0A8D">
      <w:pPr>
        <w:pStyle w:val="af3"/>
        <w:ind w:firstLine="284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9C0AA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Добрый день, уважаемые жители Манычского сельского поселения</w:t>
      </w:r>
      <w:r w:rsidRPr="009C0AAE">
        <w:rPr>
          <w:rFonts w:ascii="Times New Roman" w:hAnsi="Times New Roman"/>
          <w:color w:val="000000" w:themeColor="text1"/>
          <w:sz w:val="28"/>
          <w:szCs w:val="28"/>
        </w:rPr>
        <w:t>, уважаемые депутаты и гости</w:t>
      </w:r>
      <w:r w:rsidRPr="009C0AA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!</w:t>
      </w:r>
    </w:p>
    <w:p w:rsidR="007E2229" w:rsidRPr="009C0AAE" w:rsidRDefault="007E2229" w:rsidP="007E2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      Я обращаюсь к вам </w:t>
      </w:r>
      <w:r w:rsidR="00841224" w:rsidRPr="009C0AAE">
        <w:rPr>
          <w:rFonts w:ascii="Times New Roman" w:hAnsi="Times New Roman"/>
          <w:sz w:val="28"/>
          <w:szCs w:val="28"/>
        </w:rPr>
        <w:t>с традиционным</w:t>
      </w:r>
      <w:r w:rsidRPr="009C0AAE">
        <w:rPr>
          <w:rFonts w:ascii="Times New Roman" w:hAnsi="Times New Roman"/>
          <w:sz w:val="28"/>
          <w:szCs w:val="28"/>
        </w:rPr>
        <w:t xml:space="preserve"> отчетом о работе Администрации Манычского сельского поселения </w:t>
      </w:r>
      <w:r w:rsidRPr="009C0AAE">
        <w:rPr>
          <w:rFonts w:ascii="Times New Roman" w:hAnsi="Times New Roman"/>
          <w:color w:val="000000"/>
          <w:sz w:val="28"/>
          <w:szCs w:val="28"/>
        </w:rPr>
        <w:t>за</w:t>
      </w:r>
      <w:r w:rsidR="007C0213" w:rsidRPr="009C0A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64A" w:rsidRPr="009C0AAE">
        <w:rPr>
          <w:rFonts w:ascii="Times New Roman" w:hAnsi="Times New Roman"/>
          <w:color w:val="000000"/>
          <w:sz w:val="28"/>
          <w:szCs w:val="28"/>
        </w:rPr>
        <w:t>первое</w:t>
      </w:r>
      <w:r w:rsidR="007C0213" w:rsidRPr="009C0AAE">
        <w:rPr>
          <w:rFonts w:ascii="Times New Roman" w:hAnsi="Times New Roman"/>
          <w:color w:val="000000"/>
          <w:sz w:val="28"/>
          <w:szCs w:val="28"/>
        </w:rPr>
        <w:t xml:space="preserve"> полугодие </w:t>
      </w:r>
      <w:r w:rsidRPr="009C0A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664A" w:rsidRPr="009C0AAE">
        <w:rPr>
          <w:rFonts w:ascii="Times New Roman" w:hAnsi="Times New Roman"/>
          <w:color w:val="000000"/>
          <w:sz w:val="28"/>
          <w:szCs w:val="28"/>
        </w:rPr>
        <w:t>2022</w:t>
      </w:r>
      <w:r w:rsidRPr="009C0AA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9C0AAE">
        <w:rPr>
          <w:rFonts w:ascii="Times New Roman" w:hAnsi="Times New Roman"/>
          <w:sz w:val="28"/>
          <w:szCs w:val="28"/>
        </w:rPr>
        <w:t>.</w:t>
      </w:r>
    </w:p>
    <w:p w:rsidR="00841224" w:rsidRPr="009C0AAE" w:rsidRDefault="00883D54" w:rsidP="00841224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ab/>
        <w:t>Вся работа А</w:t>
      </w:r>
      <w:r w:rsidR="00C34A85" w:rsidRPr="009C0AAE">
        <w:rPr>
          <w:rFonts w:ascii="Times New Roman" w:hAnsi="Times New Roman"/>
          <w:sz w:val="28"/>
          <w:szCs w:val="28"/>
        </w:rPr>
        <w:t xml:space="preserve">дминистрации </w:t>
      </w:r>
      <w:r w:rsidRPr="009C0AAE">
        <w:rPr>
          <w:rFonts w:ascii="Times New Roman" w:hAnsi="Times New Roman"/>
          <w:sz w:val="28"/>
          <w:szCs w:val="28"/>
        </w:rPr>
        <w:t xml:space="preserve">Манычского </w:t>
      </w:r>
      <w:r w:rsidR="00C34A85" w:rsidRPr="009C0AAE">
        <w:rPr>
          <w:rFonts w:ascii="Times New Roman" w:hAnsi="Times New Roman"/>
          <w:sz w:val="28"/>
          <w:szCs w:val="28"/>
        </w:rPr>
        <w:t>сельского поселения направлена на решение вопросов местного значения в соответствии с требованиями федерального закона от 06.10.2003 года</w:t>
      </w:r>
      <w:r w:rsidR="002772C6" w:rsidRPr="009C0AAE">
        <w:rPr>
          <w:rFonts w:ascii="Times New Roman" w:hAnsi="Times New Roman"/>
          <w:sz w:val="28"/>
          <w:szCs w:val="28"/>
        </w:rPr>
        <w:t xml:space="preserve"> </w:t>
      </w:r>
      <w:r w:rsidR="00C34A85" w:rsidRPr="009C0AAE">
        <w:rPr>
          <w:rFonts w:ascii="Times New Roman" w:hAnsi="Times New Roman"/>
          <w:sz w:val="28"/>
          <w:szCs w:val="28"/>
        </w:rPr>
        <w:t xml:space="preserve"> </w:t>
      </w:r>
      <w:r w:rsidR="00C34A85" w:rsidRPr="009C0AAE">
        <w:rPr>
          <w:rFonts w:ascii="Times New Roman" w:hAnsi="Times New Roman"/>
          <w:b/>
          <w:sz w:val="28"/>
          <w:szCs w:val="28"/>
        </w:rPr>
        <w:t>№131–ФЗ</w:t>
      </w:r>
      <w:r w:rsidR="00C34A85" w:rsidRPr="009C0AAE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</w:t>
      </w:r>
      <w:r w:rsidR="00364ACC" w:rsidRPr="009C0AAE">
        <w:rPr>
          <w:rFonts w:ascii="Times New Roman" w:hAnsi="Times New Roman"/>
          <w:sz w:val="28"/>
          <w:szCs w:val="28"/>
        </w:rPr>
        <w:t>и»</w:t>
      </w:r>
      <w:r w:rsidR="00841224" w:rsidRPr="009C0AAE">
        <w:rPr>
          <w:rFonts w:ascii="Times New Roman" w:hAnsi="Times New Roman"/>
          <w:sz w:val="28"/>
          <w:szCs w:val="28"/>
        </w:rPr>
        <w:t>, Уставом поселения и другими Федеральными и областными правовыми актами.</w:t>
      </w:r>
    </w:p>
    <w:p w:rsidR="000F0E03" w:rsidRPr="009C0AAE" w:rsidRDefault="009A4D49" w:rsidP="000F0E03">
      <w:pPr>
        <w:pStyle w:val="af3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9C0AAE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0F0E03" w:rsidRPr="009C0AAE">
        <w:rPr>
          <w:rFonts w:ascii="Times New Roman" w:hAnsi="Times New Roman"/>
          <w:color w:val="000000" w:themeColor="text1"/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– доверия людей к власти и наоборот власти к людям.</w:t>
      </w:r>
    </w:p>
    <w:p w:rsidR="00C34A85" w:rsidRPr="009C0AAE" w:rsidRDefault="00841224" w:rsidP="007C1C56">
      <w:pPr>
        <w:pStyle w:val="ad"/>
        <w:tabs>
          <w:tab w:val="left" w:pos="540"/>
        </w:tabs>
        <w:spacing w:before="0" w:after="0"/>
        <w:jc w:val="both"/>
        <w:textAlignment w:val="top"/>
        <w:rPr>
          <w:color w:val="000000"/>
          <w:sz w:val="28"/>
          <w:szCs w:val="28"/>
        </w:rPr>
      </w:pPr>
      <w:r w:rsidRPr="009C0AAE">
        <w:rPr>
          <w:sz w:val="28"/>
          <w:szCs w:val="28"/>
        </w:rPr>
        <w:t xml:space="preserve">       </w:t>
      </w:r>
      <w:r w:rsidR="00364ACC" w:rsidRPr="009C0AAE">
        <w:rPr>
          <w:sz w:val="28"/>
          <w:szCs w:val="28"/>
        </w:rPr>
        <w:t xml:space="preserve"> Основой целью деятельности А</w:t>
      </w:r>
      <w:r w:rsidR="00C34A85" w:rsidRPr="009C0AAE">
        <w:rPr>
          <w:sz w:val="28"/>
          <w:szCs w:val="28"/>
        </w:rPr>
        <w:t>дминистрации является повышение</w:t>
      </w:r>
      <w:r w:rsidR="002772C6" w:rsidRPr="009C0AAE">
        <w:rPr>
          <w:color w:val="000000"/>
          <w:sz w:val="28"/>
          <w:szCs w:val="28"/>
        </w:rPr>
        <w:t xml:space="preserve"> уровня жизни</w:t>
      </w:r>
      <w:r w:rsidR="00C34A85" w:rsidRPr="009C0AAE">
        <w:rPr>
          <w:color w:val="000000"/>
          <w:sz w:val="28"/>
          <w:szCs w:val="28"/>
        </w:rPr>
        <w:t xml:space="preserve"> населения.</w:t>
      </w:r>
    </w:p>
    <w:p w:rsidR="00A84A78" w:rsidRPr="009C0AAE" w:rsidRDefault="00A84A78" w:rsidP="007C1C56">
      <w:pPr>
        <w:pStyle w:val="ad"/>
        <w:tabs>
          <w:tab w:val="left" w:pos="540"/>
        </w:tabs>
        <w:spacing w:before="0" w:after="0"/>
        <w:jc w:val="both"/>
        <w:textAlignment w:val="top"/>
        <w:rPr>
          <w:color w:val="000000" w:themeColor="text1"/>
          <w:sz w:val="28"/>
          <w:szCs w:val="28"/>
        </w:rPr>
      </w:pPr>
      <w:r w:rsidRPr="00E51EF0">
        <w:rPr>
          <w:b/>
          <w:bCs/>
          <w:color w:val="000000" w:themeColor="text1"/>
          <w:sz w:val="28"/>
          <w:szCs w:val="28"/>
        </w:rPr>
        <w:t>Главные задачи в работе администрации</w:t>
      </w:r>
      <w:r w:rsidRPr="009C0AAE">
        <w:rPr>
          <w:color w:val="000000" w:themeColor="text1"/>
          <w:sz w:val="28"/>
          <w:szCs w:val="28"/>
        </w:rPr>
        <w:t>:</w:t>
      </w:r>
    </w:p>
    <w:p w:rsidR="00A84A78" w:rsidRPr="009C0AAE" w:rsidRDefault="00A84A78" w:rsidP="00A84A78">
      <w:pPr>
        <w:pStyle w:val="af3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9C0AA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- </w:t>
      </w:r>
      <w:r w:rsidRPr="009C0AAE">
        <w:rPr>
          <w:rFonts w:ascii="Times New Roman" w:hAnsi="Times New Roman"/>
          <w:color w:val="000000" w:themeColor="text1"/>
          <w:sz w:val="28"/>
          <w:szCs w:val="28"/>
        </w:rPr>
        <w:t>исполнение бюджета поселения;</w:t>
      </w:r>
    </w:p>
    <w:p w:rsidR="00A84A78" w:rsidRPr="009C0AAE" w:rsidRDefault="00A84A78" w:rsidP="00A84A78">
      <w:pPr>
        <w:pStyle w:val="af3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9C0AAE">
        <w:rPr>
          <w:rFonts w:ascii="Times New Roman" w:hAnsi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Pr="009C0AAE">
        <w:rPr>
          <w:rFonts w:ascii="Times New Roman" w:hAnsi="Times New Roman"/>
          <w:color w:val="000000" w:themeColor="text1"/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A84A78" w:rsidRPr="009C0AAE" w:rsidRDefault="00A84A78" w:rsidP="00A84A78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AA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- </w:t>
      </w:r>
      <w:r w:rsidRPr="009C0AAE">
        <w:rPr>
          <w:rFonts w:ascii="Times New Roman" w:hAnsi="Times New Roman"/>
          <w:color w:val="000000" w:themeColor="text1"/>
          <w:sz w:val="28"/>
          <w:szCs w:val="28"/>
        </w:rPr>
        <w:t>обеспечение бесперебойной работы учреждений;</w:t>
      </w:r>
    </w:p>
    <w:p w:rsidR="00A84A78" w:rsidRPr="009C0AAE" w:rsidRDefault="00A84A78" w:rsidP="00A84A78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AA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- </w:t>
      </w:r>
      <w:r w:rsidRPr="009C0AAE">
        <w:rPr>
          <w:rFonts w:ascii="Times New Roman" w:hAnsi="Times New Roman"/>
          <w:color w:val="000000" w:themeColor="text1"/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A84A78" w:rsidRPr="009C0AAE" w:rsidRDefault="00A84A78" w:rsidP="00A84A78">
      <w:pPr>
        <w:pStyle w:val="af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0AAE">
        <w:rPr>
          <w:rFonts w:ascii="Times New Roman" w:hAnsi="Times New Roman"/>
          <w:bCs/>
          <w:color w:val="000000" w:themeColor="text1"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A84A78" w:rsidRPr="009C0AAE" w:rsidRDefault="00A84A78" w:rsidP="00A84A78">
      <w:pPr>
        <w:pStyle w:val="af3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0AAE">
        <w:rPr>
          <w:rFonts w:ascii="Times New Roman" w:hAnsi="Times New Roman"/>
          <w:bCs/>
          <w:color w:val="000000" w:themeColor="text1"/>
          <w:sz w:val="28"/>
          <w:szCs w:val="28"/>
        </w:rPr>
        <w:t>- выявление проблем и решение вопросов поселения путем проведения сходов граждан, встреч с работниками администрации и служб.</w:t>
      </w:r>
    </w:p>
    <w:p w:rsidR="00C34A85" w:rsidRPr="009C0AAE" w:rsidRDefault="00C34A85" w:rsidP="00DF0A8D">
      <w:pPr>
        <w:pStyle w:val="ad"/>
        <w:tabs>
          <w:tab w:val="left" w:pos="540"/>
        </w:tabs>
        <w:spacing w:before="0" w:after="0"/>
        <w:textAlignment w:val="top"/>
        <w:rPr>
          <w:b/>
          <w:color w:val="000000"/>
          <w:sz w:val="28"/>
          <w:szCs w:val="28"/>
        </w:rPr>
      </w:pPr>
    </w:p>
    <w:p w:rsidR="00C34A85" w:rsidRPr="009C0AAE" w:rsidRDefault="00C34A85" w:rsidP="006D405F">
      <w:pPr>
        <w:pStyle w:val="ad"/>
        <w:tabs>
          <w:tab w:val="left" w:pos="540"/>
        </w:tabs>
        <w:spacing w:before="0" w:after="0"/>
        <w:jc w:val="center"/>
        <w:textAlignment w:val="top"/>
        <w:rPr>
          <w:b/>
          <w:color w:val="000000"/>
          <w:sz w:val="28"/>
          <w:szCs w:val="28"/>
        </w:rPr>
      </w:pPr>
      <w:r w:rsidRPr="009C0AAE">
        <w:rPr>
          <w:b/>
          <w:color w:val="000000"/>
          <w:sz w:val="28"/>
          <w:szCs w:val="28"/>
        </w:rPr>
        <w:t>Информационная справка</w:t>
      </w:r>
    </w:p>
    <w:p w:rsidR="00AE2348" w:rsidRPr="009C0AAE" w:rsidRDefault="00AE2348" w:rsidP="006D405F">
      <w:pPr>
        <w:pStyle w:val="ad"/>
        <w:tabs>
          <w:tab w:val="left" w:pos="540"/>
        </w:tabs>
        <w:spacing w:before="0" w:after="0"/>
        <w:jc w:val="both"/>
        <w:textAlignment w:val="top"/>
        <w:rPr>
          <w:b/>
          <w:color w:val="000000"/>
          <w:sz w:val="28"/>
          <w:szCs w:val="28"/>
        </w:rPr>
      </w:pPr>
    </w:p>
    <w:p w:rsidR="00C34A85" w:rsidRPr="009C0AAE" w:rsidRDefault="00C34A85" w:rsidP="006D40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Наше поселение расположено в</w:t>
      </w:r>
      <w:r w:rsidR="00883D54" w:rsidRPr="009C0AAE">
        <w:rPr>
          <w:rFonts w:ascii="Times New Roman" w:hAnsi="Times New Roman"/>
          <w:sz w:val="28"/>
          <w:szCs w:val="28"/>
        </w:rPr>
        <w:t xml:space="preserve"> западной части Багаевского района</w:t>
      </w:r>
      <w:r w:rsidRPr="009C0AAE">
        <w:rPr>
          <w:rFonts w:ascii="Times New Roman" w:hAnsi="Times New Roman"/>
          <w:sz w:val="28"/>
          <w:szCs w:val="28"/>
        </w:rPr>
        <w:t>, на</w:t>
      </w:r>
      <w:r w:rsidR="00883D54" w:rsidRPr="009C0AAE">
        <w:rPr>
          <w:rFonts w:ascii="Times New Roman" w:hAnsi="Times New Roman"/>
          <w:sz w:val="28"/>
          <w:szCs w:val="28"/>
        </w:rPr>
        <w:t xml:space="preserve"> территории общей площадью </w:t>
      </w:r>
      <w:r w:rsidR="00F3664A" w:rsidRPr="009C0AAE">
        <w:rPr>
          <w:rFonts w:ascii="Times New Roman" w:hAnsi="Times New Roman"/>
          <w:sz w:val="28"/>
          <w:szCs w:val="28"/>
        </w:rPr>
        <w:t>193</w:t>
      </w:r>
      <w:r w:rsidR="00883D54" w:rsidRPr="009C0AAE">
        <w:rPr>
          <w:rFonts w:ascii="Times New Roman" w:hAnsi="Times New Roman"/>
          <w:sz w:val="28"/>
          <w:szCs w:val="28"/>
        </w:rPr>
        <w:t>,</w:t>
      </w:r>
      <w:r w:rsidR="00F3664A" w:rsidRPr="009C0AAE">
        <w:rPr>
          <w:rFonts w:ascii="Times New Roman" w:hAnsi="Times New Roman"/>
          <w:sz w:val="28"/>
          <w:szCs w:val="28"/>
        </w:rPr>
        <w:t>5</w:t>
      </w:r>
      <w:r w:rsidR="00883D54" w:rsidRPr="009C0AAE">
        <w:rPr>
          <w:rFonts w:ascii="Times New Roman" w:hAnsi="Times New Roman"/>
          <w:sz w:val="28"/>
          <w:szCs w:val="28"/>
        </w:rPr>
        <w:t xml:space="preserve"> кв. км.</w:t>
      </w:r>
      <w:r w:rsidRPr="009C0AAE">
        <w:rPr>
          <w:rFonts w:ascii="Times New Roman" w:hAnsi="Times New Roman"/>
          <w:sz w:val="28"/>
          <w:szCs w:val="28"/>
        </w:rPr>
        <w:t xml:space="preserve"> </w:t>
      </w:r>
    </w:p>
    <w:p w:rsidR="00C34A85" w:rsidRPr="009C0AAE" w:rsidRDefault="00C34A85" w:rsidP="006D405F">
      <w:pPr>
        <w:pStyle w:val="ad"/>
        <w:tabs>
          <w:tab w:val="left" w:pos="540"/>
        </w:tabs>
        <w:spacing w:before="0" w:after="0"/>
        <w:jc w:val="both"/>
        <w:rPr>
          <w:sz w:val="28"/>
          <w:szCs w:val="28"/>
        </w:rPr>
      </w:pPr>
      <w:r w:rsidRPr="009C0AAE">
        <w:rPr>
          <w:sz w:val="28"/>
          <w:szCs w:val="28"/>
        </w:rPr>
        <w:t xml:space="preserve">В состав </w:t>
      </w:r>
      <w:r w:rsidR="00883D54" w:rsidRPr="009C0AAE">
        <w:rPr>
          <w:sz w:val="28"/>
          <w:szCs w:val="28"/>
        </w:rPr>
        <w:t>Манычского сельского поселения входят 4</w:t>
      </w:r>
      <w:r w:rsidRPr="009C0AAE">
        <w:rPr>
          <w:sz w:val="28"/>
          <w:szCs w:val="28"/>
        </w:rPr>
        <w:t xml:space="preserve"> населенных  пункта – </w:t>
      </w:r>
    </w:p>
    <w:p w:rsidR="00883D54" w:rsidRPr="009C0AAE" w:rsidRDefault="00883D54" w:rsidP="006D405F">
      <w:pPr>
        <w:pStyle w:val="ad"/>
        <w:tabs>
          <w:tab w:val="left" w:pos="540"/>
        </w:tabs>
        <w:spacing w:before="0" w:after="0"/>
        <w:jc w:val="both"/>
        <w:rPr>
          <w:sz w:val="28"/>
          <w:szCs w:val="28"/>
        </w:rPr>
      </w:pPr>
      <w:r w:rsidRPr="009C0AAE">
        <w:rPr>
          <w:sz w:val="28"/>
          <w:szCs w:val="28"/>
        </w:rPr>
        <w:t>ст. Манычская, х. Арпачин, х. Пустошкин, п. Ясный.</w:t>
      </w:r>
    </w:p>
    <w:p w:rsidR="00C34A85" w:rsidRPr="009C0AAE" w:rsidRDefault="00BC72D7" w:rsidP="006D4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lastRenderedPageBreak/>
        <w:t xml:space="preserve">Количество домовладений – </w:t>
      </w:r>
      <w:r w:rsidR="00BA3374" w:rsidRPr="009C0AAE">
        <w:rPr>
          <w:rFonts w:ascii="Times New Roman" w:hAnsi="Times New Roman"/>
          <w:sz w:val="28"/>
          <w:szCs w:val="28"/>
        </w:rPr>
        <w:t>1884</w:t>
      </w:r>
      <w:r w:rsidR="00C34A85" w:rsidRPr="009C0AAE">
        <w:rPr>
          <w:rFonts w:ascii="Times New Roman" w:hAnsi="Times New Roman"/>
          <w:sz w:val="28"/>
          <w:szCs w:val="28"/>
        </w:rPr>
        <w:t>, численность постоянного населен</w:t>
      </w:r>
      <w:r w:rsidR="00ED5CD1" w:rsidRPr="009C0AAE">
        <w:rPr>
          <w:rFonts w:ascii="Times New Roman" w:hAnsi="Times New Roman"/>
          <w:sz w:val="28"/>
          <w:szCs w:val="28"/>
        </w:rPr>
        <w:t>ия по состоянию на 1 января 20</w:t>
      </w:r>
      <w:r w:rsidR="007C1C56" w:rsidRPr="009C0AAE">
        <w:rPr>
          <w:rFonts w:ascii="Times New Roman" w:hAnsi="Times New Roman"/>
          <w:sz w:val="28"/>
          <w:szCs w:val="28"/>
        </w:rPr>
        <w:t>2</w:t>
      </w:r>
      <w:r w:rsidR="00841224" w:rsidRPr="009C0AAE">
        <w:rPr>
          <w:rFonts w:ascii="Times New Roman" w:hAnsi="Times New Roman"/>
          <w:sz w:val="28"/>
          <w:szCs w:val="28"/>
        </w:rPr>
        <w:t>2</w:t>
      </w:r>
      <w:r w:rsidR="00C34A85" w:rsidRPr="009C0AAE">
        <w:rPr>
          <w:rFonts w:ascii="Times New Roman" w:hAnsi="Times New Roman"/>
          <w:sz w:val="28"/>
          <w:szCs w:val="28"/>
        </w:rPr>
        <w:t xml:space="preserve"> г. по данным похозяйственного учета составляет </w:t>
      </w:r>
      <w:r w:rsidR="00E465A0" w:rsidRPr="009C0AAE">
        <w:rPr>
          <w:rFonts w:ascii="Times New Roman" w:hAnsi="Times New Roman"/>
          <w:sz w:val="28"/>
          <w:szCs w:val="28"/>
        </w:rPr>
        <w:t>3457</w:t>
      </w:r>
      <w:r w:rsidR="00C34A85" w:rsidRPr="009C0AAE">
        <w:rPr>
          <w:rFonts w:ascii="Times New Roman" w:hAnsi="Times New Roman"/>
          <w:sz w:val="28"/>
          <w:szCs w:val="28"/>
        </w:rPr>
        <w:t xml:space="preserve"> человек, из них:</w:t>
      </w:r>
    </w:p>
    <w:p w:rsidR="00C34A85" w:rsidRPr="009C0AAE" w:rsidRDefault="00C34A85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мужчины –  </w:t>
      </w:r>
      <w:r w:rsidR="00E465A0" w:rsidRPr="009C0AAE">
        <w:rPr>
          <w:rFonts w:ascii="Times New Roman" w:hAnsi="Times New Roman"/>
          <w:sz w:val="28"/>
          <w:szCs w:val="28"/>
        </w:rPr>
        <w:t>1554</w:t>
      </w:r>
      <w:r w:rsidR="00883D54" w:rsidRPr="009C0AAE">
        <w:rPr>
          <w:rFonts w:ascii="Times New Roman" w:hAnsi="Times New Roman"/>
          <w:sz w:val="28"/>
          <w:szCs w:val="28"/>
        </w:rPr>
        <w:t xml:space="preserve"> человек</w:t>
      </w:r>
      <w:r w:rsidRPr="009C0AAE">
        <w:rPr>
          <w:rFonts w:ascii="Times New Roman" w:hAnsi="Times New Roman"/>
          <w:sz w:val="28"/>
          <w:szCs w:val="28"/>
        </w:rPr>
        <w:t xml:space="preserve">, </w:t>
      </w:r>
    </w:p>
    <w:p w:rsidR="00C34A85" w:rsidRPr="009C0AAE" w:rsidRDefault="00C34A85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женщины –  </w:t>
      </w:r>
      <w:r w:rsidR="00E465A0" w:rsidRPr="009C0AAE">
        <w:rPr>
          <w:rFonts w:ascii="Times New Roman" w:hAnsi="Times New Roman"/>
          <w:sz w:val="28"/>
          <w:szCs w:val="28"/>
        </w:rPr>
        <w:t>1903</w:t>
      </w:r>
      <w:r w:rsidR="00883D54" w:rsidRPr="009C0A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человек</w:t>
      </w:r>
      <w:r w:rsidR="00883D54" w:rsidRPr="009C0AAE">
        <w:rPr>
          <w:rFonts w:ascii="Times New Roman" w:hAnsi="Times New Roman"/>
          <w:sz w:val="28"/>
          <w:szCs w:val="28"/>
        </w:rPr>
        <w:t>а</w:t>
      </w:r>
      <w:r w:rsidRPr="009C0AAE">
        <w:rPr>
          <w:rFonts w:ascii="Times New Roman" w:hAnsi="Times New Roman"/>
          <w:sz w:val="28"/>
          <w:szCs w:val="28"/>
        </w:rPr>
        <w:t xml:space="preserve">, </w:t>
      </w:r>
    </w:p>
    <w:p w:rsidR="00C34A85" w:rsidRPr="009C0AAE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85" w:rsidRPr="009C0AAE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ab/>
        <w:t xml:space="preserve">Общая площадь земель сельскохозяйственного назначения на территории </w:t>
      </w:r>
      <w:r w:rsidR="008454DF" w:rsidRPr="009C0AAE">
        <w:rPr>
          <w:rFonts w:ascii="Times New Roman" w:hAnsi="Times New Roman"/>
          <w:sz w:val="28"/>
          <w:szCs w:val="28"/>
        </w:rPr>
        <w:t xml:space="preserve">Манычского </w:t>
      </w:r>
      <w:r w:rsidRPr="009C0AAE">
        <w:rPr>
          <w:rFonts w:ascii="Times New Roman" w:hAnsi="Times New Roman"/>
          <w:sz w:val="28"/>
          <w:szCs w:val="28"/>
        </w:rPr>
        <w:t>сельского поселения</w:t>
      </w:r>
      <w:r w:rsidRPr="009C0AAE">
        <w:rPr>
          <w:rFonts w:ascii="Times New Roman" w:hAnsi="Times New Roman"/>
          <w:b/>
          <w:sz w:val="28"/>
          <w:szCs w:val="28"/>
        </w:rPr>
        <w:t xml:space="preserve"> </w:t>
      </w:r>
      <w:r w:rsidR="008454DF" w:rsidRPr="009C0AAE">
        <w:rPr>
          <w:rFonts w:ascii="Times New Roman" w:hAnsi="Times New Roman"/>
          <w:sz w:val="28"/>
          <w:szCs w:val="28"/>
        </w:rPr>
        <w:t xml:space="preserve"> 16017 </w:t>
      </w:r>
      <w:r w:rsidRPr="009C0AAE">
        <w:rPr>
          <w:rFonts w:ascii="Times New Roman" w:hAnsi="Times New Roman"/>
          <w:sz w:val="28"/>
          <w:szCs w:val="28"/>
        </w:rPr>
        <w:t xml:space="preserve"> га,  из них:</w:t>
      </w:r>
      <w:r w:rsidRPr="009C0AAE">
        <w:rPr>
          <w:rFonts w:ascii="Times New Roman" w:hAnsi="Times New Roman"/>
          <w:sz w:val="28"/>
          <w:szCs w:val="28"/>
        </w:rPr>
        <w:tab/>
      </w:r>
    </w:p>
    <w:p w:rsidR="00C34A85" w:rsidRPr="009C0AAE" w:rsidRDefault="008454DF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пашня  – 11219</w:t>
      </w:r>
      <w:r w:rsidR="00C34A85" w:rsidRPr="009C0AAE">
        <w:rPr>
          <w:rFonts w:ascii="Times New Roman" w:hAnsi="Times New Roman"/>
          <w:sz w:val="28"/>
          <w:szCs w:val="28"/>
        </w:rPr>
        <w:t xml:space="preserve"> га;</w:t>
      </w:r>
    </w:p>
    <w:p w:rsidR="00C34A85" w:rsidRPr="009C0AAE" w:rsidRDefault="008454DF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многолетних насаждений - 20 </w:t>
      </w:r>
      <w:r w:rsidR="00C34A85" w:rsidRPr="009C0AAE">
        <w:rPr>
          <w:rFonts w:ascii="Times New Roman" w:hAnsi="Times New Roman"/>
          <w:sz w:val="28"/>
          <w:szCs w:val="28"/>
        </w:rPr>
        <w:t>га;</w:t>
      </w:r>
    </w:p>
    <w:p w:rsidR="00C34A85" w:rsidRPr="009C0AAE" w:rsidRDefault="00C34A85" w:rsidP="006D4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На территории поселения зарегистрированы 2 сельхозпредприятия –</w:t>
      </w:r>
      <w:r w:rsidR="008454DF" w:rsidRPr="009C0AAE">
        <w:rPr>
          <w:rFonts w:ascii="Times New Roman" w:hAnsi="Times New Roman"/>
          <w:sz w:val="28"/>
          <w:szCs w:val="28"/>
        </w:rPr>
        <w:t xml:space="preserve"> ООО «Маныч-Агро» и ОНО ОПХ «Семеновод» ГНУ БОСОС ГНУ ВНИИО Россельхозакадемии, 5</w:t>
      </w:r>
      <w:r w:rsidRPr="009C0AAE">
        <w:rPr>
          <w:rFonts w:ascii="Times New Roman" w:hAnsi="Times New Roman"/>
          <w:sz w:val="28"/>
          <w:szCs w:val="28"/>
        </w:rPr>
        <w:t xml:space="preserve"> крестьянско-фермерских хозяйств, 1 </w:t>
      </w:r>
      <w:r w:rsidR="00F63590" w:rsidRPr="009C0AAE">
        <w:rPr>
          <w:rFonts w:ascii="Times New Roman" w:hAnsi="Times New Roman"/>
          <w:sz w:val="28"/>
          <w:szCs w:val="28"/>
        </w:rPr>
        <w:t>промышленное предприятие ООО «Фирма-Литер».</w:t>
      </w:r>
    </w:p>
    <w:p w:rsidR="00C34A85" w:rsidRPr="009C0AAE" w:rsidRDefault="00C34A85" w:rsidP="006D40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3590" w:rsidRPr="009C0AAE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ab/>
      </w:r>
      <w:r w:rsidR="00F63590" w:rsidRPr="009C0AAE">
        <w:rPr>
          <w:rFonts w:ascii="Times New Roman" w:hAnsi="Times New Roman"/>
          <w:sz w:val="28"/>
          <w:szCs w:val="28"/>
        </w:rPr>
        <w:t xml:space="preserve">На территории Манычского сельского поселения находится четыре образовательных учреждения: </w:t>
      </w:r>
    </w:p>
    <w:p w:rsidR="00C34A85" w:rsidRPr="009C0AAE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 - МБОУ Арпачинской СОШ</w:t>
      </w:r>
    </w:p>
    <w:p w:rsidR="00F63590" w:rsidRPr="009C0AAE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 - МБОУ Манычской СОШ</w:t>
      </w:r>
    </w:p>
    <w:p w:rsidR="00F63590" w:rsidRPr="009C0AAE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 - МБОУ Ясненской СОШ</w:t>
      </w:r>
    </w:p>
    <w:p w:rsidR="00F63590" w:rsidRPr="009C0AAE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</w:t>
      </w:r>
      <w:r w:rsidR="00D9406D" w:rsidRPr="009C0A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- д/с «Аксинья»</w:t>
      </w:r>
    </w:p>
    <w:p w:rsidR="00F63590" w:rsidRPr="009C0AAE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590" w:rsidRPr="009C0AAE" w:rsidRDefault="00C34A85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ab/>
        <w:t xml:space="preserve">Сферу здравоохранения составляют: </w:t>
      </w:r>
      <w:r w:rsidR="00F63590" w:rsidRPr="009C0AAE">
        <w:rPr>
          <w:rFonts w:ascii="Times New Roman" w:hAnsi="Times New Roman"/>
          <w:sz w:val="28"/>
          <w:szCs w:val="28"/>
        </w:rPr>
        <w:t xml:space="preserve">Манычская </w:t>
      </w:r>
      <w:r w:rsidRPr="009C0AAE">
        <w:rPr>
          <w:rFonts w:ascii="Times New Roman" w:hAnsi="Times New Roman"/>
          <w:sz w:val="28"/>
          <w:szCs w:val="28"/>
        </w:rPr>
        <w:t>врачебная амбулатория, ФАП</w:t>
      </w:r>
      <w:r w:rsidR="00F63590" w:rsidRPr="009C0AAE">
        <w:rPr>
          <w:rFonts w:ascii="Times New Roman" w:hAnsi="Times New Roman"/>
          <w:sz w:val="28"/>
          <w:szCs w:val="28"/>
        </w:rPr>
        <w:t xml:space="preserve"> х. Арпачин</w:t>
      </w:r>
      <w:r w:rsidRPr="009C0AAE">
        <w:rPr>
          <w:rFonts w:ascii="Times New Roman" w:hAnsi="Times New Roman"/>
          <w:sz w:val="28"/>
          <w:szCs w:val="28"/>
        </w:rPr>
        <w:t>,</w:t>
      </w:r>
      <w:r w:rsidR="00F63590" w:rsidRPr="009C0AAE">
        <w:rPr>
          <w:rFonts w:ascii="Times New Roman" w:hAnsi="Times New Roman"/>
          <w:sz w:val="28"/>
          <w:szCs w:val="28"/>
        </w:rPr>
        <w:t xml:space="preserve"> ФАП х. Пустошкин, ФАП п. Ясный.</w:t>
      </w:r>
    </w:p>
    <w:p w:rsidR="00C34A85" w:rsidRPr="009C0AAE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На территории</w:t>
      </w:r>
      <w:r w:rsidR="00C34A85" w:rsidRPr="009C0A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поселения находятся две аптеки</w:t>
      </w:r>
      <w:r w:rsidR="00C34A85" w:rsidRPr="009C0A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в х.</w:t>
      </w:r>
      <w:r w:rsidR="00517C63" w:rsidRPr="009C0A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Арпачин и ст. Манычской.</w:t>
      </w:r>
    </w:p>
    <w:p w:rsidR="00C34A85" w:rsidRPr="009C0AAE" w:rsidRDefault="00F63590" w:rsidP="006D405F">
      <w:pPr>
        <w:widowControl w:val="0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ab/>
        <w:t>Население обслуживают более двух десятков точек розничной торговли.</w:t>
      </w:r>
      <w:r w:rsidR="00C34A85" w:rsidRPr="009C0AAE">
        <w:rPr>
          <w:rFonts w:ascii="Times New Roman" w:hAnsi="Times New Roman"/>
          <w:sz w:val="28"/>
          <w:szCs w:val="28"/>
        </w:rPr>
        <w:t xml:space="preserve">  </w:t>
      </w:r>
    </w:p>
    <w:p w:rsidR="00C34A85" w:rsidRPr="009C0AAE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ab/>
        <w:t>Организа</w:t>
      </w:r>
      <w:r w:rsidR="00F63590" w:rsidRPr="009C0AAE">
        <w:rPr>
          <w:rFonts w:ascii="Times New Roman" w:hAnsi="Times New Roman"/>
          <w:sz w:val="28"/>
          <w:szCs w:val="28"/>
        </w:rPr>
        <w:t>цию досуга населения обеспечиваю</w:t>
      </w:r>
      <w:r w:rsidRPr="009C0AAE">
        <w:rPr>
          <w:rFonts w:ascii="Times New Roman" w:hAnsi="Times New Roman"/>
          <w:sz w:val="28"/>
          <w:szCs w:val="28"/>
        </w:rPr>
        <w:t xml:space="preserve">т два сельских Дома культуры и </w:t>
      </w:r>
      <w:r w:rsidR="00F63590" w:rsidRPr="009C0AAE">
        <w:rPr>
          <w:rFonts w:ascii="Times New Roman" w:hAnsi="Times New Roman"/>
          <w:sz w:val="28"/>
          <w:szCs w:val="28"/>
        </w:rPr>
        <w:t xml:space="preserve">три </w:t>
      </w:r>
      <w:r w:rsidRPr="009C0AAE">
        <w:rPr>
          <w:rFonts w:ascii="Times New Roman" w:hAnsi="Times New Roman"/>
          <w:sz w:val="28"/>
          <w:szCs w:val="28"/>
        </w:rPr>
        <w:t>сельских библиотеки.</w:t>
      </w:r>
    </w:p>
    <w:p w:rsidR="00C34A85" w:rsidRPr="009C0AAE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D2A" w:rsidRPr="009C0AAE" w:rsidRDefault="00F64D2A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A85" w:rsidRPr="009C0AAE" w:rsidRDefault="002772C6" w:rsidP="006D405F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t>Расскажу немного о работе представительного органа власти нашего поселения</w:t>
      </w:r>
    </w:p>
    <w:p w:rsidR="00C34A85" w:rsidRPr="009C0AAE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4A85" w:rsidRPr="009C0AAE" w:rsidRDefault="002772C6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ab/>
      </w:r>
      <w:r w:rsidR="00FC59F4" w:rsidRPr="009C0AAE">
        <w:rPr>
          <w:rFonts w:ascii="Times New Roman" w:hAnsi="Times New Roman"/>
          <w:sz w:val="28"/>
          <w:szCs w:val="28"/>
        </w:rPr>
        <w:t xml:space="preserve">За </w:t>
      </w:r>
      <w:r w:rsidR="00121C4D" w:rsidRPr="009C0AAE">
        <w:rPr>
          <w:rFonts w:ascii="Times New Roman" w:hAnsi="Times New Roman"/>
          <w:sz w:val="28"/>
          <w:szCs w:val="28"/>
        </w:rPr>
        <w:t>перво</w:t>
      </w:r>
      <w:r w:rsidR="00FC59F4" w:rsidRPr="009C0AAE">
        <w:rPr>
          <w:rFonts w:ascii="Times New Roman" w:hAnsi="Times New Roman"/>
          <w:sz w:val="28"/>
          <w:szCs w:val="28"/>
        </w:rPr>
        <w:t xml:space="preserve">е полугодие </w:t>
      </w:r>
      <w:r w:rsidR="00121C4D" w:rsidRPr="009C0AAE">
        <w:rPr>
          <w:rFonts w:ascii="Times New Roman" w:hAnsi="Times New Roman"/>
          <w:sz w:val="28"/>
          <w:szCs w:val="28"/>
        </w:rPr>
        <w:t xml:space="preserve"> </w:t>
      </w:r>
      <w:r w:rsidR="00FC59F4" w:rsidRPr="009C0AAE">
        <w:rPr>
          <w:rFonts w:ascii="Times New Roman" w:hAnsi="Times New Roman"/>
          <w:sz w:val="28"/>
          <w:szCs w:val="28"/>
        </w:rPr>
        <w:t>2022</w:t>
      </w:r>
      <w:r w:rsidR="003C7138" w:rsidRPr="009C0AAE">
        <w:rPr>
          <w:rFonts w:ascii="Times New Roman" w:hAnsi="Times New Roman"/>
          <w:sz w:val="28"/>
          <w:szCs w:val="28"/>
        </w:rPr>
        <w:t xml:space="preserve"> год</w:t>
      </w:r>
      <w:r w:rsidR="005009FD" w:rsidRPr="009C0AAE">
        <w:rPr>
          <w:rFonts w:ascii="Times New Roman" w:hAnsi="Times New Roman"/>
          <w:sz w:val="28"/>
          <w:szCs w:val="28"/>
        </w:rPr>
        <w:t>у</w:t>
      </w:r>
      <w:r w:rsidR="00C34A85" w:rsidRPr="009C0AAE">
        <w:rPr>
          <w:rFonts w:ascii="Times New Roman" w:hAnsi="Times New Roman"/>
          <w:sz w:val="28"/>
          <w:szCs w:val="28"/>
        </w:rPr>
        <w:t xml:space="preserve"> </w:t>
      </w:r>
      <w:r w:rsidR="00F64D2A" w:rsidRPr="009C0AAE">
        <w:rPr>
          <w:rFonts w:ascii="Times New Roman" w:hAnsi="Times New Roman"/>
          <w:sz w:val="28"/>
          <w:szCs w:val="28"/>
        </w:rPr>
        <w:t xml:space="preserve">Собрание </w:t>
      </w:r>
      <w:r w:rsidR="00C34A85" w:rsidRPr="009C0AAE">
        <w:rPr>
          <w:rFonts w:ascii="Times New Roman" w:hAnsi="Times New Roman"/>
          <w:sz w:val="28"/>
          <w:szCs w:val="28"/>
        </w:rPr>
        <w:t xml:space="preserve">депутатов </w:t>
      </w:r>
      <w:r w:rsidR="00F64D2A" w:rsidRPr="009C0AAE">
        <w:rPr>
          <w:rFonts w:ascii="Times New Roman" w:hAnsi="Times New Roman"/>
          <w:sz w:val="28"/>
          <w:szCs w:val="28"/>
        </w:rPr>
        <w:t xml:space="preserve">Манычского </w:t>
      </w:r>
      <w:r w:rsidR="00C34A85" w:rsidRPr="009C0AAE">
        <w:rPr>
          <w:rFonts w:ascii="Times New Roman" w:hAnsi="Times New Roman"/>
          <w:sz w:val="28"/>
          <w:szCs w:val="28"/>
        </w:rPr>
        <w:t>сельского поселе</w:t>
      </w:r>
      <w:r w:rsidR="00F64D2A" w:rsidRPr="009C0AAE">
        <w:rPr>
          <w:rFonts w:ascii="Times New Roman" w:hAnsi="Times New Roman"/>
          <w:sz w:val="28"/>
          <w:szCs w:val="28"/>
        </w:rPr>
        <w:t>ния</w:t>
      </w:r>
      <w:r w:rsidR="00C34A85" w:rsidRPr="009C0AAE">
        <w:rPr>
          <w:rFonts w:ascii="Times New Roman" w:hAnsi="Times New Roman"/>
          <w:sz w:val="28"/>
          <w:szCs w:val="28"/>
        </w:rPr>
        <w:t xml:space="preserve"> провел</w:t>
      </w:r>
      <w:r w:rsidR="00F64D2A" w:rsidRPr="009C0AAE">
        <w:rPr>
          <w:rFonts w:ascii="Times New Roman" w:hAnsi="Times New Roman"/>
          <w:sz w:val="28"/>
          <w:szCs w:val="28"/>
        </w:rPr>
        <w:t>о</w:t>
      </w:r>
      <w:r w:rsidR="00C34A85" w:rsidRPr="009C0AAE">
        <w:rPr>
          <w:rFonts w:ascii="Times New Roman" w:hAnsi="Times New Roman"/>
          <w:sz w:val="28"/>
          <w:szCs w:val="28"/>
        </w:rPr>
        <w:t xml:space="preserve"> </w:t>
      </w:r>
      <w:r w:rsidR="00F456F5" w:rsidRPr="009C0AAE">
        <w:rPr>
          <w:rFonts w:ascii="Times New Roman" w:hAnsi="Times New Roman"/>
          <w:b/>
          <w:sz w:val="28"/>
          <w:szCs w:val="28"/>
        </w:rPr>
        <w:t>6</w:t>
      </w:r>
      <w:r w:rsidR="00C34A85" w:rsidRPr="009C0AAE">
        <w:rPr>
          <w:rFonts w:ascii="Times New Roman" w:hAnsi="Times New Roman"/>
          <w:b/>
          <w:sz w:val="28"/>
          <w:szCs w:val="28"/>
        </w:rPr>
        <w:t xml:space="preserve"> заседан</w:t>
      </w:r>
      <w:r w:rsidR="00436338" w:rsidRPr="009C0AAE">
        <w:rPr>
          <w:rFonts w:ascii="Times New Roman" w:hAnsi="Times New Roman"/>
          <w:b/>
          <w:sz w:val="28"/>
          <w:szCs w:val="28"/>
        </w:rPr>
        <w:t>и</w:t>
      </w:r>
      <w:r w:rsidR="00566C9B" w:rsidRPr="009C0AAE">
        <w:rPr>
          <w:rFonts w:ascii="Times New Roman" w:hAnsi="Times New Roman"/>
          <w:b/>
          <w:sz w:val="28"/>
          <w:szCs w:val="28"/>
        </w:rPr>
        <w:t>й</w:t>
      </w:r>
      <w:r w:rsidR="00C34A85" w:rsidRPr="009C0AAE">
        <w:rPr>
          <w:rFonts w:ascii="Times New Roman" w:hAnsi="Times New Roman"/>
          <w:sz w:val="28"/>
          <w:szCs w:val="28"/>
        </w:rPr>
        <w:t xml:space="preserve">, на которые </w:t>
      </w:r>
      <w:r w:rsidR="00D9406D" w:rsidRPr="009C0AAE">
        <w:rPr>
          <w:rFonts w:ascii="Times New Roman" w:hAnsi="Times New Roman"/>
          <w:sz w:val="28"/>
          <w:szCs w:val="28"/>
        </w:rPr>
        <w:t>А</w:t>
      </w:r>
      <w:r w:rsidR="00C34A85" w:rsidRPr="009C0AAE">
        <w:rPr>
          <w:rFonts w:ascii="Times New Roman" w:hAnsi="Times New Roman"/>
          <w:sz w:val="28"/>
          <w:szCs w:val="28"/>
        </w:rPr>
        <w:t xml:space="preserve">дминистрация поселения подготовила и вынесла </w:t>
      </w:r>
      <w:r w:rsidR="00EE7956" w:rsidRPr="009C0AAE">
        <w:rPr>
          <w:rFonts w:ascii="Times New Roman" w:hAnsi="Times New Roman"/>
          <w:sz w:val="28"/>
          <w:szCs w:val="28"/>
        </w:rPr>
        <w:t>10</w:t>
      </w:r>
      <w:r w:rsidR="00C34A85" w:rsidRPr="009C0AAE">
        <w:rPr>
          <w:rFonts w:ascii="Times New Roman" w:hAnsi="Times New Roman"/>
          <w:sz w:val="28"/>
          <w:szCs w:val="28"/>
        </w:rPr>
        <w:t xml:space="preserve"> </w:t>
      </w:r>
      <w:r w:rsidR="00AB7E07" w:rsidRPr="009C0AAE">
        <w:rPr>
          <w:rFonts w:ascii="Times New Roman" w:hAnsi="Times New Roman"/>
          <w:sz w:val="28"/>
          <w:szCs w:val="28"/>
        </w:rPr>
        <w:t>вопрос</w:t>
      </w:r>
      <w:r w:rsidR="00EE7956" w:rsidRPr="009C0AAE">
        <w:rPr>
          <w:rFonts w:ascii="Times New Roman" w:hAnsi="Times New Roman"/>
          <w:sz w:val="28"/>
          <w:szCs w:val="28"/>
        </w:rPr>
        <w:t>ов</w:t>
      </w:r>
      <w:r w:rsidR="00AB7E07" w:rsidRPr="009C0AAE">
        <w:rPr>
          <w:rFonts w:ascii="Times New Roman" w:hAnsi="Times New Roman"/>
          <w:sz w:val="28"/>
          <w:szCs w:val="28"/>
        </w:rPr>
        <w:t xml:space="preserve"> по</w:t>
      </w:r>
      <w:r w:rsidR="00C34A85" w:rsidRPr="009C0AAE">
        <w:rPr>
          <w:rFonts w:ascii="Times New Roman" w:hAnsi="Times New Roman"/>
          <w:sz w:val="28"/>
          <w:szCs w:val="28"/>
        </w:rPr>
        <w:t xml:space="preserve"> основным направлениям деятельности, закрепленных Федеральным законом № 131-ФЗ и Уставом </w:t>
      </w:r>
      <w:r w:rsidR="00AE2348" w:rsidRPr="009C0AAE">
        <w:rPr>
          <w:rFonts w:ascii="Times New Roman" w:hAnsi="Times New Roman"/>
          <w:sz w:val="28"/>
          <w:szCs w:val="28"/>
        </w:rPr>
        <w:t>муниципального образования «Манычское сельское поселение»</w:t>
      </w:r>
      <w:r w:rsidR="00C34A85" w:rsidRPr="009C0AAE">
        <w:rPr>
          <w:rFonts w:ascii="Times New Roman" w:hAnsi="Times New Roman"/>
          <w:sz w:val="28"/>
          <w:szCs w:val="28"/>
        </w:rPr>
        <w:t>. Назову</w:t>
      </w:r>
      <w:r w:rsidR="00C34A85" w:rsidRPr="009C0AAE">
        <w:rPr>
          <w:rFonts w:ascii="Times New Roman" w:hAnsi="Times New Roman"/>
          <w:b/>
          <w:sz w:val="28"/>
          <w:szCs w:val="28"/>
        </w:rPr>
        <w:t xml:space="preserve"> основные вопросы</w:t>
      </w:r>
      <w:r w:rsidR="00C34A85" w:rsidRPr="009C0AAE">
        <w:rPr>
          <w:rFonts w:ascii="Times New Roman" w:hAnsi="Times New Roman"/>
          <w:sz w:val="28"/>
          <w:szCs w:val="28"/>
        </w:rPr>
        <w:t xml:space="preserve">, которые рассмотрены </w:t>
      </w:r>
      <w:r w:rsidR="003348D5" w:rsidRPr="009C0AAE">
        <w:rPr>
          <w:rFonts w:ascii="Times New Roman" w:hAnsi="Times New Roman"/>
          <w:sz w:val="28"/>
          <w:szCs w:val="28"/>
        </w:rPr>
        <w:t xml:space="preserve">собранием </w:t>
      </w:r>
      <w:r w:rsidR="00C34A85" w:rsidRPr="009C0AAE">
        <w:rPr>
          <w:rFonts w:ascii="Times New Roman" w:hAnsi="Times New Roman"/>
          <w:sz w:val="28"/>
          <w:szCs w:val="28"/>
        </w:rPr>
        <w:t>депутатов</w:t>
      </w:r>
      <w:r w:rsidR="00856267" w:rsidRPr="009C0AAE">
        <w:rPr>
          <w:rFonts w:ascii="Times New Roman" w:hAnsi="Times New Roman"/>
          <w:sz w:val="28"/>
          <w:szCs w:val="28"/>
        </w:rPr>
        <w:t xml:space="preserve"> за </w:t>
      </w:r>
      <w:r w:rsidR="00F456F5" w:rsidRPr="009C0AAE">
        <w:rPr>
          <w:rFonts w:ascii="Times New Roman" w:hAnsi="Times New Roman"/>
          <w:sz w:val="28"/>
          <w:szCs w:val="28"/>
        </w:rPr>
        <w:t>первое полугодие 2022</w:t>
      </w:r>
      <w:r w:rsidR="003348D5" w:rsidRPr="009C0AAE">
        <w:rPr>
          <w:rFonts w:ascii="Times New Roman" w:hAnsi="Times New Roman"/>
          <w:sz w:val="28"/>
          <w:szCs w:val="28"/>
        </w:rPr>
        <w:t xml:space="preserve"> год</w:t>
      </w:r>
      <w:r w:rsidR="00F456F5" w:rsidRPr="009C0AAE">
        <w:rPr>
          <w:rFonts w:ascii="Times New Roman" w:hAnsi="Times New Roman"/>
          <w:sz w:val="28"/>
          <w:szCs w:val="28"/>
        </w:rPr>
        <w:t>а</w:t>
      </w:r>
      <w:r w:rsidR="00C34A85" w:rsidRPr="009C0AAE">
        <w:rPr>
          <w:rFonts w:ascii="Times New Roman" w:hAnsi="Times New Roman"/>
          <w:sz w:val="28"/>
          <w:szCs w:val="28"/>
        </w:rPr>
        <w:t>:</w:t>
      </w:r>
    </w:p>
    <w:p w:rsidR="00D66F90" w:rsidRPr="009C0AAE" w:rsidRDefault="00873CA7" w:rsidP="00EE7956">
      <w:pPr>
        <w:pStyle w:val="ae"/>
        <w:widowControl w:val="0"/>
        <w:suppressAutoHyphens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C0AAE">
        <w:rPr>
          <w:bCs/>
          <w:sz w:val="28"/>
          <w:szCs w:val="28"/>
        </w:rPr>
        <w:t xml:space="preserve">- </w:t>
      </w:r>
      <w:r w:rsidR="00D66F90" w:rsidRPr="009C0AAE">
        <w:rPr>
          <w:rFonts w:ascii="Times New Roman" w:hAnsi="Times New Roman"/>
          <w:bCs/>
          <w:sz w:val="28"/>
          <w:szCs w:val="28"/>
        </w:rPr>
        <w:t>Об утверждении ключевых показателей муниципального контроля в сфере благоустройства и их целевых значений, индикативных показателей при осуществлении муниципального контроля в сфере благоустройства.</w:t>
      </w:r>
    </w:p>
    <w:p w:rsidR="00D66F90" w:rsidRPr="009C0AAE" w:rsidRDefault="00873CA7" w:rsidP="00056917">
      <w:pPr>
        <w:pStyle w:val="ae"/>
        <w:widowControl w:val="0"/>
        <w:suppressAutoHyphens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C0AAE">
        <w:rPr>
          <w:rFonts w:ascii="Times New Roman" w:hAnsi="Times New Roman"/>
          <w:bCs/>
          <w:sz w:val="28"/>
          <w:szCs w:val="28"/>
        </w:rPr>
        <w:t xml:space="preserve">- </w:t>
      </w:r>
      <w:r w:rsidR="00D66F90" w:rsidRPr="009C0AAE">
        <w:rPr>
          <w:rFonts w:ascii="Times New Roman" w:hAnsi="Times New Roman"/>
          <w:bCs/>
          <w:sz w:val="28"/>
          <w:szCs w:val="28"/>
        </w:rPr>
        <w:t xml:space="preserve">Об утверждении перечня индикаторов риска нарушения обязательных требований при осуществлении муниципального контроля в сфере </w:t>
      </w:r>
      <w:r w:rsidR="00D66F90" w:rsidRPr="009C0AAE">
        <w:rPr>
          <w:rFonts w:ascii="Times New Roman" w:hAnsi="Times New Roman"/>
          <w:bCs/>
          <w:sz w:val="28"/>
          <w:szCs w:val="28"/>
        </w:rPr>
        <w:lastRenderedPageBreak/>
        <w:t>благоустройства территории Манычского сельского поселения.</w:t>
      </w:r>
    </w:p>
    <w:p w:rsidR="00D66F90" w:rsidRPr="009C0AAE" w:rsidRDefault="00873CA7" w:rsidP="00EE7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</w:rPr>
      </w:pPr>
      <w:r w:rsidRPr="009C0AAE">
        <w:rPr>
          <w:rFonts w:ascii="Times New Roman" w:hAnsi="Times New Roman"/>
          <w:bCs/>
          <w:sz w:val="28"/>
          <w:szCs w:val="28"/>
        </w:rPr>
        <w:t xml:space="preserve">- </w:t>
      </w:r>
      <w:r w:rsidR="00D66F90" w:rsidRPr="009C0AAE">
        <w:rPr>
          <w:rFonts w:ascii="Times New Roman" w:hAnsi="Times New Roman"/>
          <w:bCs/>
          <w:sz w:val="28"/>
          <w:szCs w:val="28"/>
        </w:rPr>
        <w:t xml:space="preserve">Об утверждении перечня индикаторов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="00D66F90" w:rsidRPr="009C0A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</w:t>
      </w:r>
      <w:r w:rsidR="00D66F90" w:rsidRPr="009C0AAE">
        <w:rPr>
          <w:rFonts w:ascii="Times New Roman" w:hAnsi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D66F90" w:rsidRPr="009C0AAE">
        <w:rPr>
          <w:rFonts w:ascii="Times New Roman" w:hAnsi="Times New Roman"/>
          <w:bCs/>
          <w:color w:val="000000"/>
          <w:sz w:val="28"/>
          <w:szCs w:val="28"/>
        </w:rPr>
        <w:t xml:space="preserve"> в границах муниципального образования «Манычское сельское поселение»</w:t>
      </w:r>
    </w:p>
    <w:p w:rsidR="00D66F90" w:rsidRPr="009C0AAE" w:rsidRDefault="00873CA7" w:rsidP="00EE795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C0AAE">
        <w:rPr>
          <w:rFonts w:ascii="Times New Roman" w:hAnsi="Times New Roman"/>
          <w:bCs/>
          <w:sz w:val="28"/>
          <w:szCs w:val="28"/>
        </w:rPr>
        <w:t xml:space="preserve">- </w:t>
      </w:r>
      <w:r w:rsidR="00D66F90" w:rsidRPr="009C0AAE">
        <w:rPr>
          <w:rFonts w:ascii="Times New Roman" w:hAnsi="Times New Roman"/>
          <w:bCs/>
          <w:sz w:val="28"/>
          <w:szCs w:val="28"/>
        </w:rPr>
        <w:t>Об утверждении ключевых показателей муниципального контроля в области охраны и использования  особо охраняемых природных территорий местного значения и их целевых значений, индикативных показателей при осуществлении муниципального контроля области охраны и использования  особо охраняемых природных территорий местного значения.</w:t>
      </w:r>
    </w:p>
    <w:p w:rsidR="00CB1E10" w:rsidRPr="009C0AAE" w:rsidRDefault="00CB1E10" w:rsidP="00EE7956">
      <w:pPr>
        <w:tabs>
          <w:tab w:val="left" w:pos="6195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- О внесении изменений и дополнений в Устав муниципального образования </w:t>
      </w:r>
      <w:r w:rsidR="009230DA" w:rsidRPr="009C0AAE">
        <w:rPr>
          <w:rFonts w:ascii="Times New Roman" w:hAnsi="Times New Roman"/>
          <w:sz w:val="28"/>
          <w:szCs w:val="28"/>
        </w:rPr>
        <w:t>«Манычское</w:t>
      </w:r>
      <w:r w:rsidRPr="009C0AAE">
        <w:rPr>
          <w:rFonts w:ascii="Times New Roman" w:hAnsi="Times New Roman"/>
          <w:sz w:val="28"/>
          <w:szCs w:val="28"/>
        </w:rPr>
        <w:t xml:space="preserve"> </w:t>
      </w:r>
      <w:r w:rsidR="00F46B8F" w:rsidRPr="009C0AAE">
        <w:rPr>
          <w:rFonts w:ascii="Times New Roman" w:hAnsi="Times New Roman"/>
          <w:sz w:val="28"/>
          <w:szCs w:val="28"/>
        </w:rPr>
        <w:t>сельское поселение»</w:t>
      </w:r>
    </w:p>
    <w:p w:rsidR="006A5B29" w:rsidRPr="009C0AAE" w:rsidRDefault="006A5B29" w:rsidP="006A5B2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9C0AAE">
        <w:rPr>
          <w:rFonts w:ascii="Times New Roman" w:hAnsi="Times New Roman"/>
          <w:bCs/>
          <w:sz w:val="28"/>
          <w:szCs w:val="28"/>
        </w:rPr>
        <w:t>- Об отчете об исполнении бюджета Манычского сельского поселения Багаевского района за 2021 год</w:t>
      </w:r>
    </w:p>
    <w:p w:rsidR="006A5B29" w:rsidRPr="009C0AAE" w:rsidRDefault="006A5B29" w:rsidP="00436338">
      <w:pPr>
        <w:tabs>
          <w:tab w:val="left" w:pos="6195"/>
          <w:tab w:val="left" w:pos="7170"/>
        </w:tabs>
        <w:jc w:val="both"/>
        <w:rPr>
          <w:rFonts w:ascii="Times New Roman" w:hAnsi="Times New Roman"/>
          <w:sz w:val="28"/>
          <w:szCs w:val="28"/>
        </w:rPr>
      </w:pPr>
    </w:p>
    <w:p w:rsidR="009C0AAE" w:rsidRDefault="00181C42" w:rsidP="00181C4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t>Рассмотрим исполнение бюджета Манычского сельского                                                  поселения за</w:t>
      </w:r>
      <w:r w:rsidR="003B39BD" w:rsidRPr="009C0AAE">
        <w:rPr>
          <w:rFonts w:ascii="Times New Roman" w:hAnsi="Times New Roman"/>
          <w:b/>
          <w:sz w:val="28"/>
          <w:szCs w:val="28"/>
        </w:rPr>
        <w:t xml:space="preserve"> первое полугодие 2022 года</w:t>
      </w:r>
    </w:p>
    <w:p w:rsidR="00181C42" w:rsidRPr="009C0AAE" w:rsidRDefault="00181C42" w:rsidP="00181C42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t xml:space="preserve"> </w:t>
      </w:r>
    </w:p>
    <w:p w:rsidR="009C0AAE" w:rsidRPr="009C0AAE" w:rsidRDefault="00A301AB" w:rsidP="009C0AAE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   </w:t>
      </w:r>
      <w:r w:rsidR="009C0AAE" w:rsidRPr="009C0AAE">
        <w:rPr>
          <w:rFonts w:ascii="Times New Roman" w:hAnsi="Times New Roman"/>
          <w:sz w:val="28"/>
          <w:szCs w:val="28"/>
        </w:rPr>
        <w:t xml:space="preserve">      Исполнение бюджета Манычского сельского поселения за первое полугодие 2022 год составило по доходам в сумме </w:t>
      </w:r>
      <w:r w:rsidR="009C0AAE" w:rsidRPr="009C0AAE">
        <w:rPr>
          <w:rFonts w:ascii="Times New Roman" w:hAnsi="Times New Roman"/>
          <w:b/>
          <w:sz w:val="28"/>
          <w:szCs w:val="28"/>
        </w:rPr>
        <w:t>18348,0</w:t>
      </w:r>
      <w:r w:rsidR="009C0AAE" w:rsidRPr="009C0AAE">
        <w:rPr>
          <w:rFonts w:ascii="Times New Roman" w:hAnsi="Times New Roman"/>
          <w:sz w:val="28"/>
          <w:szCs w:val="28"/>
        </w:rPr>
        <w:t xml:space="preserve"> тыс. рублей, или </w:t>
      </w:r>
      <w:r w:rsidR="009C0AAE" w:rsidRPr="009C0AAE">
        <w:rPr>
          <w:rFonts w:ascii="Times New Roman" w:hAnsi="Times New Roman"/>
          <w:b/>
          <w:sz w:val="28"/>
          <w:szCs w:val="28"/>
        </w:rPr>
        <w:t>62,0 %</w:t>
      </w:r>
      <w:r w:rsidR="009C0AAE" w:rsidRPr="009C0AAE">
        <w:rPr>
          <w:rFonts w:ascii="Times New Roman" w:hAnsi="Times New Roman"/>
          <w:sz w:val="28"/>
          <w:szCs w:val="28"/>
        </w:rPr>
        <w:t xml:space="preserve"> к годовому плану, и по расходам в сумме </w:t>
      </w:r>
      <w:r w:rsidR="009C0AAE" w:rsidRPr="009C0AAE">
        <w:rPr>
          <w:rFonts w:ascii="Times New Roman" w:hAnsi="Times New Roman"/>
          <w:b/>
          <w:sz w:val="28"/>
          <w:szCs w:val="28"/>
        </w:rPr>
        <w:t>9145,3</w:t>
      </w:r>
      <w:r w:rsidR="009C0AAE" w:rsidRPr="009C0AAE">
        <w:rPr>
          <w:rFonts w:ascii="Times New Roman" w:hAnsi="Times New Roman"/>
          <w:sz w:val="28"/>
          <w:szCs w:val="28"/>
        </w:rPr>
        <w:t xml:space="preserve"> тыс. рублей, или  </w:t>
      </w:r>
      <w:r w:rsidR="009C0AAE" w:rsidRPr="009C0AAE">
        <w:rPr>
          <w:rFonts w:ascii="Times New Roman" w:hAnsi="Times New Roman"/>
          <w:b/>
          <w:sz w:val="28"/>
          <w:szCs w:val="28"/>
        </w:rPr>
        <w:t>29,0</w:t>
      </w:r>
      <w:r w:rsidR="009C0AAE" w:rsidRPr="009C0AAE">
        <w:rPr>
          <w:rFonts w:ascii="Times New Roman" w:hAnsi="Times New Roman"/>
          <w:sz w:val="28"/>
          <w:szCs w:val="28"/>
        </w:rPr>
        <w:t xml:space="preserve"> %  к годовому плану. Профицит по итогам первого полугодия 2022 года составил </w:t>
      </w:r>
      <w:r w:rsidR="009C0AAE" w:rsidRPr="009C0AAE">
        <w:rPr>
          <w:rFonts w:ascii="Times New Roman" w:hAnsi="Times New Roman"/>
          <w:b/>
          <w:sz w:val="28"/>
          <w:szCs w:val="28"/>
        </w:rPr>
        <w:t xml:space="preserve">9202,7 </w:t>
      </w:r>
      <w:r w:rsidR="009C0AAE" w:rsidRPr="009C0AAE">
        <w:rPr>
          <w:rFonts w:ascii="Times New Roman" w:hAnsi="Times New Roman"/>
          <w:sz w:val="28"/>
          <w:szCs w:val="28"/>
        </w:rPr>
        <w:t xml:space="preserve">тыс. рублей. </w:t>
      </w:r>
    </w:p>
    <w:p w:rsidR="009C0AAE" w:rsidRPr="009C0AAE" w:rsidRDefault="009C0AAE" w:rsidP="009C0AAE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t>Налоговые и неналоговые доходы</w:t>
      </w:r>
      <w:r w:rsidRPr="009C0AAE">
        <w:rPr>
          <w:rFonts w:ascii="Times New Roman" w:hAnsi="Times New Roman"/>
          <w:sz w:val="28"/>
          <w:szCs w:val="28"/>
        </w:rPr>
        <w:t xml:space="preserve"> бюджета Манычского сельского поселения </w:t>
      </w:r>
      <w:r w:rsidRPr="009C0AAE">
        <w:rPr>
          <w:rFonts w:ascii="Times New Roman" w:hAnsi="Times New Roman"/>
          <w:b/>
          <w:sz w:val="28"/>
          <w:szCs w:val="28"/>
        </w:rPr>
        <w:t>исполнены</w:t>
      </w:r>
      <w:r w:rsidRPr="009C0AAE">
        <w:rPr>
          <w:rFonts w:ascii="Times New Roman" w:hAnsi="Times New Roman"/>
          <w:sz w:val="28"/>
          <w:szCs w:val="28"/>
        </w:rPr>
        <w:t xml:space="preserve"> в сумме </w:t>
      </w:r>
      <w:r w:rsidRPr="009C0AAE">
        <w:rPr>
          <w:rFonts w:ascii="Times New Roman" w:hAnsi="Times New Roman"/>
          <w:b/>
          <w:sz w:val="28"/>
          <w:szCs w:val="28"/>
        </w:rPr>
        <w:t>5310,9 тыс. рублей</w:t>
      </w:r>
      <w:r w:rsidRPr="009C0AAE">
        <w:rPr>
          <w:rFonts w:ascii="Times New Roman" w:hAnsi="Times New Roman"/>
          <w:sz w:val="28"/>
          <w:szCs w:val="28"/>
        </w:rPr>
        <w:t xml:space="preserve">, или 43,9 процента к годовым бюджетным назначениям. </w:t>
      </w:r>
    </w:p>
    <w:p w:rsidR="009C0AAE" w:rsidRPr="009C0AAE" w:rsidRDefault="009C0AAE" w:rsidP="009C0AAE">
      <w:pPr>
        <w:ind w:firstLine="180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Наибольшее исполнение бюджетных назначений за первое полугоди2021 год по бюджету Манычского сельского поселения Багаевского района прослеживается по следующим доходным источникам: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 w:rsidRPr="009C0AAE">
        <w:rPr>
          <w:rFonts w:ascii="Times New Roman" w:hAnsi="Times New Roman"/>
          <w:sz w:val="28"/>
          <w:szCs w:val="28"/>
        </w:rPr>
        <w:t xml:space="preserve"> – 1018,9 тыс.рублей или 71,7 % ;</w:t>
      </w:r>
    </w:p>
    <w:p w:rsidR="009C0AAE" w:rsidRPr="009C0AAE" w:rsidRDefault="009C0AAE" w:rsidP="009C0A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-единый сельскохозяйственный налог – 511,4 тыс.рублей или 59,1%;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земельный налог с организаций</w:t>
      </w:r>
      <w:r w:rsidRPr="009C0AAE">
        <w:rPr>
          <w:rFonts w:ascii="Times New Roman" w:hAnsi="Times New Roman"/>
          <w:sz w:val="28"/>
          <w:szCs w:val="28"/>
        </w:rPr>
        <w:t xml:space="preserve"> – 3384,5 тыс. рублей или 49,7 %;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безвозмездные поступления  составили</w:t>
      </w:r>
      <w:r w:rsidRPr="009C0AAE">
        <w:rPr>
          <w:rFonts w:ascii="Times New Roman" w:hAnsi="Times New Roman"/>
          <w:sz w:val="28"/>
          <w:szCs w:val="28"/>
        </w:rPr>
        <w:t xml:space="preserve"> 13037,1 тыс. рублей или  74,5 % к плановым показателям.</w:t>
      </w:r>
    </w:p>
    <w:p w:rsidR="009C0AAE" w:rsidRPr="009C0AAE" w:rsidRDefault="009C0AAE" w:rsidP="009C0AAE">
      <w:pPr>
        <w:jc w:val="both"/>
        <w:rPr>
          <w:rFonts w:ascii="Times New Roman" w:hAnsi="Times New Roman"/>
          <w:b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lastRenderedPageBreak/>
        <w:t>Теперь поговорим об основных направлениях расходов бюджета Манычского сельского поселения Багаевского района: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общегосударственные расходы</w:t>
      </w:r>
      <w:r w:rsidRPr="009C0AAE">
        <w:rPr>
          <w:rFonts w:ascii="Times New Roman" w:hAnsi="Times New Roman"/>
          <w:sz w:val="28"/>
          <w:szCs w:val="28"/>
        </w:rPr>
        <w:t xml:space="preserve"> – в сумме 3092,8 рублей (22,3 % к плану)  33,8 %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мобилизационная и вневойсковая подготовка</w:t>
      </w:r>
      <w:r w:rsidRPr="009C0AAE">
        <w:rPr>
          <w:rFonts w:ascii="Times New Roman" w:hAnsi="Times New Roman"/>
          <w:sz w:val="28"/>
          <w:szCs w:val="28"/>
        </w:rPr>
        <w:t xml:space="preserve"> – 96,2 тыс.рублей (39,8 % к плану), 1,0 %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национальная безопасность и правоохранительная деятельность</w:t>
      </w:r>
      <w:r w:rsidRPr="009C0AAE">
        <w:rPr>
          <w:rFonts w:ascii="Times New Roman" w:hAnsi="Times New Roman"/>
          <w:sz w:val="28"/>
          <w:szCs w:val="28"/>
        </w:rPr>
        <w:t xml:space="preserve"> – 129,4 тыс. рублей (43,1 % к плану) 1,4 %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национальная экономика, в том числе дорожное хозяйство</w:t>
      </w:r>
      <w:r w:rsidRPr="009C0AAE">
        <w:rPr>
          <w:rFonts w:ascii="Times New Roman" w:hAnsi="Times New Roman"/>
          <w:sz w:val="28"/>
          <w:szCs w:val="28"/>
        </w:rPr>
        <w:t>– исполнение 1587,8 тыс. рублей (26,2 % к плану) 17,4 %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Жилищное хозяйство</w:t>
      </w:r>
      <w:r w:rsidRPr="009C0AAE">
        <w:rPr>
          <w:rFonts w:ascii="Times New Roman" w:hAnsi="Times New Roman"/>
          <w:sz w:val="28"/>
          <w:szCs w:val="28"/>
        </w:rPr>
        <w:t xml:space="preserve"> – в сумме 2098,0 тыс.</w:t>
      </w:r>
      <w:r w:rsidR="00DF34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рублей (30,7 % к плану) 22,9 %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Коммунальное хозяйство</w:t>
      </w:r>
      <w:r w:rsidRPr="009C0AAE">
        <w:rPr>
          <w:rFonts w:ascii="Times New Roman" w:hAnsi="Times New Roman"/>
          <w:sz w:val="28"/>
          <w:szCs w:val="28"/>
        </w:rPr>
        <w:t xml:space="preserve"> – в сумме 49,8 тыс.</w:t>
      </w:r>
      <w:r w:rsidR="00DF34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рублей (49,9 % к плану) 0,5 %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благоустройств</w:t>
      </w:r>
      <w:r w:rsidRPr="009C0AAE">
        <w:rPr>
          <w:rFonts w:ascii="Times New Roman" w:hAnsi="Times New Roman"/>
          <w:sz w:val="28"/>
          <w:szCs w:val="28"/>
        </w:rPr>
        <w:t>о – в сумме 2048,2 тыс.</w:t>
      </w:r>
      <w:r w:rsidR="00DF34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рублей (30,3 % к плану) 22,4 %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образование</w:t>
      </w:r>
      <w:r w:rsidRPr="009C0AAE">
        <w:rPr>
          <w:rFonts w:ascii="Times New Roman" w:hAnsi="Times New Roman"/>
          <w:sz w:val="28"/>
          <w:szCs w:val="28"/>
        </w:rPr>
        <w:t xml:space="preserve"> – 14,2 тыс.</w:t>
      </w:r>
      <w:r w:rsidR="00DF34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руб. (17,4 % к плану) 0,1 % в общем объеме расходов;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культура и кинематография</w:t>
      </w:r>
      <w:r w:rsidRPr="009C0AAE">
        <w:rPr>
          <w:rFonts w:ascii="Times New Roman" w:hAnsi="Times New Roman"/>
          <w:sz w:val="28"/>
          <w:szCs w:val="28"/>
        </w:rPr>
        <w:t xml:space="preserve"> – 1822,0 тыс.</w:t>
      </w:r>
      <w:r w:rsidR="00E51EF0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руб. или (52,2 % к плану) 19,9 % в общем объеме расходов ;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социальная политика</w:t>
      </w:r>
      <w:r w:rsidRPr="009C0AAE">
        <w:rPr>
          <w:rFonts w:ascii="Times New Roman" w:hAnsi="Times New Roman"/>
          <w:sz w:val="28"/>
          <w:szCs w:val="28"/>
        </w:rPr>
        <w:t xml:space="preserve"> – 303,3 тыс.</w:t>
      </w:r>
      <w:r w:rsidR="00E51EF0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рублей (50 % к плану) 3,3 % в общем объеме расходов;</w:t>
      </w:r>
    </w:p>
    <w:p w:rsid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Pr="009C0AAE">
        <w:rPr>
          <w:rFonts w:ascii="Times New Roman" w:hAnsi="Times New Roman"/>
          <w:i/>
          <w:sz w:val="28"/>
          <w:szCs w:val="28"/>
        </w:rPr>
        <w:t>физическая культура и спорт</w:t>
      </w:r>
      <w:r w:rsidRPr="009C0AAE">
        <w:rPr>
          <w:rFonts w:ascii="Times New Roman" w:hAnsi="Times New Roman"/>
          <w:sz w:val="28"/>
          <w:szCs w:val="28"/>
        </w:rPr>
        <w:t>- в сумме 1,6 тыс. рублей (8,0 % к плану) 0,1 % в общем объеме расходов.</w:t>
      </w:r>
    </w:p>
    <w:p w:rsidR="009C0AAE" w:rsidRPr="009C0AAE" w:rsidRDefault="009C0AAE" w:rsidP="009C0AAE">
      <w:pPr>
        <w:jc w:val="both"/>
        <w:rPr>
          <w:rFonts w:ascii="Times New Roman" w:hAnsi="Times New Roman"/>
          <w:sz w:val="28"/>
          <w:szCs w:val="28"/>
        </w:rPr>
      </w:pPr>
    </w:p>
    <w:p w:rsidR="00FD2C15" w:rsidRPr="009C0AAE" w:rsidRDefault="00FD2C15" w:rsidP="00DB52C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t>Теперь перейдем более детально к деятельности Администрации:</w:t>
      </w:r>
    </w:p>
    <w:p w:rsidR="00FD2C15" w:rsidRPr="009C0AAE" w:rsidRDefault="00FD2C15" w:rsidP="00FD2C15">
      <w:pPr>
        <w:pStyle w:val="af3"/>
        <w:jc w:val="both"/>
        <w:rPr>
          <w:rFonts w:ascii="Times New Roman" w:hAnsi="Times New Roman"/>
          <w:b/>
          <w:bCs/>
          <w:sz w:val="28"/>
          <w:szCs w:val="28"/>
        </w:rPr>
      </w:pPr>
      <w:r w:rsidRPr="009C0AAE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3B39BD" w:rsidRPr="009C0AAE">
        <w:rPr>
          <w:rFonts w:ascii="Times New Roman" w:hAnsi="Times New Roman"/>
          <w:b/>
          <w:bCs/>
          <w:sz w:val="28"/>
          <w:szCs w:val="28"/>
        </w:rPr>
        <w:t>первое полугодие 2022</w:t>
      </w:r>
      <w:r w:rsidRPr="009C0AAE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3B39BD" w:rsidRPr="009C0AAE">
        <w:rPr>
          <w:rFonts w:ascii="Times New Roman" w:hAnsi="Times New Roman"/>
          <w:b/>
          <w:bCs/>
          <w:sz w:val="28"/>
          <w:szCs w:val="28"/>
        </w:rPr>
        <w:t>а</w:t>
      </w:r>
      <w:r w:rsidRPr="009C0AAE">
        <w:rPr>
          <w:rFonts w:ascii="Times New Roman" w:hAnsi="Times New Roman"/>
          <w:b/>
          <w:bCs/>
          <w:sz w:val="28"/>
          <w:szCs w:val="28"/>
        </w:rPr>
        <w:t>:</w:t>
      </w:r>
    </w:p>
    <w:p w:rsidR="00E60BAD" w:rsidRPr="009C0AAE" w:rsidRDefault="00E60BAD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/>
          <w:sz w:val="28"/>
          <w:szCs w:val="28"/>
        </w:rPr>
        <w:t xml:space="preserve">- </w:t>
      </w:r>
      <w:r w:rsidRPr="009C0AAE">
        <w:rPr>
          <w:rFonts w:ascii="Times New Roman" w:hAnsi="Times New Roman"/>
          <w:iCs/>
          <w:sz w:val="28"/>
          <w:szCs w:val="28"/>
        </w:rPr>
        <w:t xml:space="preserve">Был проведен ямочный ремонт </w:t>
      </w:r>
      <w:r w:rsidR="001F0E9F" w:rsidRPr="009C0AAE">
        <w:rPr>
          <w:rFonts w:ascii="Times New Roman" w:hAnsi="Times New Roman"/>
          <w:iCs/>
          <w:sz w:val="28"/>
          <w:szCs w:val="28"/>
        </w:rPr>
        <w:t>автомобильных дорог</w:t>
      </w:r>
      <w:r w:rsidRPr="009C0AAE">
        <w:rPr>
          <w:rFonts w:ascii="Times New Roman" w:hAnsi="Times New Roman"/>
          <w:iCs/>
          <w:sz w:val="28"/>
          <w:szCs w:val="28"/>
        </w:rPr>
        <w:t>;</w:t>
      </w:r>
    </w:p>
    <w:p w:rsidR="00517C63" w:rsidRPr="009C0AAE" w:rsidRDefault="00517C63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 xml:space="preserve">- </w:t>
      </w:r>
      <w:r w:rsidR="002C3B47" w:rsidRPr="009C0AAE">
        <w:rPr>
          <w:rFonts w:ascii="Times New Roman" w:hAnsi="Times New Roman"/>
          <w:iCs/>
          <w:sz w:val="28"/>
          <w:szCs w:val="28"/>
        </w:rPr>
        <w:t>Произведена дорожная разметка;</w:t>
      </w:r>
    </w:p>
    <w:p w:rsidR="00E60BAD" w:rsidRPr="009C0AAE" w:rsidRDefault="00E60BAD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>- Производилось скашивание сорной растительности в парках и вдоль автомобильных дорог;</w:t>
      </w:r>
    </w:p>
    <w:p w:rsidR="00B43CD5" w:rsidRPr="009C0AAE" w:rsidRDefault="00B43CD5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>-Обустроены контейнерные площадки для сбора мусора;</w:t>
      </w:r>
    </w:p>
    <w:p w:rsidR="00E60BAD" w:rsidRPr="009C0AAE" w:rsidRDefault="00E60BAD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 xml:space="preserve">- Проведена клещевая обработка парков </w:t>
      </w:r>
      <w:r w:rsidR="001F0E9F" w:rsidRPr="009C0AAE">
        <w:rPr>
          <w:rFonts w:ascii="Times New Roman" w:hAnsi="Times New Roman"/>
          <w:iCs/>
          <w:sz w:val="28"/>
          <w:szCs w:val="28"/>
        </w:rPr>
        <w:t>и кладбищ</w:t>
      </w:r>
      <w:r w:rsidRPr="009C0AAE">
        <w:rPr>
          <w:rFonts w:ascii="Times New Roman" w:hAnsi="Times New Roman"/>
          <w:iCs/>
          <w:sz w:val="28"/>
          <w:szCs w:val="28"/>
        </w:rPr>
        <w:t>.</w:t>
      </w:r>
    </w:p>
    <w:p w:rsidR="00E60BAD" w:rsidRPr="009C0AAE" w:rsidRDefault="00E60BAD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>- Произведена противопожарная опашка населенных пунктов.</w:t>
      </w:r>
    </w:p>
    <w:p w:rsidR="002C3B47" w:rsidRPr="009C0AAE" w:rsidRDefault="002C3B47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lastRenderedPageBreak/>
        <w:t>Производилась опиловка аварийных деревьев;</w:t>
      </w:r>
    </w:p>
    <w:p w:rsidR="00E60BAD" w:rsidRPr="009C0AAE" w:rsidRDefault="00E60BAD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 xml:space="preserve">- Оказывалась </w:t>
      </w:r>
      <w:r w:rsidR="00B758EB" w:rsidRPr="009C0AAE">
        <w:rPr>
          <w:rFonts w:ascii="Times New Roman" w:hAnsi="Times New Roman"/>
          <w:iCs/>
          <w:sz w:val="28"/>
          <w:szCs w:val="28"/>
        </w:rPr>
        <w:t>посильная помощь</w:t>
      </w:r>
      <w:r w:rsidRPr="009C0AAE">
        <w:rPr>
          <w:rFonts w:ascii="Times New Roman" w:hAnsi="Times New Roman"/>
          <w:iCs/>
          <w:sz w:val="28"/>
          <w:szCs w:val="28"/>
        </w:rPr>
        <w:t xml:space="preserve"> сельским ДК, школам, детскому саду «Аксинья».     </w:t>
      </w:r>
    </w:p>
    <w:p w:rsidR="00E60BAD" w:rsidRPr="009C0AAE" w:rsidRDefault="00E60BAD" w:rsidP="00E60BAD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 xml:space="preserve">  - Администрацией организовывались и проводились субботники по уборке мусора и благоустройству территории Манычского сельского поселения</w:t>
      </w:r>
      <w:r w:rsidR="00B43CD5" w:rsidRPr="009C0AAE">
        <w:rPr>
          <w:rFonts w:ascii="Times New Roman" w:hAnsi="Times New Roman"/>
          <w:iCs/>
          <w:sz w:val="28"/>
          <w:szCs w:val="28"/>
        </w:rPr>
        <w:t>;</w:t>
      </w:r>
    </w:p>
    <w:p w:rsidR="00E60BAD" w:rsidRPr="009C0AAE" w:rsidRDefault="00E60BAD" w:rsidP="009C0AAE">
      <w:pPr>
        <w:pStyle w:val="af3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>-</w:t>
      </w:r>
      <w:r w:rsidR="00B43CD5" w:rsidRPr="009C0AAE">
        <w:rPr>
          <w:rFonts w:ascii="Times New Roman" w:hAnsi="Times New Roman"/>
          <w:iCs/>
          <w:sz w:val="28"/>
          <w:szCs w:val="28"/>
        </w:rPr>
        <w:t xml:space="preserve"> Выполнен к</w:t>
      </w:r>
      <w:r w:rsidRPr="009C0AAE">
        <w:rPr>
          <w:rFonts w:ascii="Times New Roman" w:hAnsi="Times New Roman"/>
          <w:iCs/>
          <w:sz w:val="28"/>
          <w:szCs w:val="28"/>
        </w:rPr>
        <w:t xml:space="preserve">осметический ремонт </w:t>
      </w:r>
      <w:r w:rsidR="001F0E9F" w:rsidRPr="009C0AAE">
        <w:rPr>
          <w:rFonts w:ascii="Times New Roman" w:hAnsi="Times New Roman"/>
          <w:iCs/>
          <w:sz w:val="28"/>
          <w:szCs w:val="28"/>
        </w:rPr>
        <w:t>памятников участникам</w:t>
      </w:r>
      <w:r w:rsidRPr="009C0AAE">
        <w:rPr>
          <w:rFonts w:ascii="Times New Roman" w:hAnsi="Times New Roman"/>
          <w:iCs/>
          <w:sz w:val="28"/>
          <w:szCs w:val="28"/>
        </w:rPr>
        <w:t xml:space="preserve"> ВОВ</w:t>
      </w:r>
      <w:r w:rsidR="00B43CD5" w:rsidRPr="009C0AAE">
        <w:rPr>
          <w:rFonts w:ascii="Times New Roman" w:hAnsi="Times New Roman"/>
          <w:iCs/>
          <w:sz w:val="28"/>
          <w:szCs w:val="28"/>
        </w:rPr>
        <w:t>;</w:t>
      </w:r>
      <w:r w:rsidRPr="009C0AAE">
        <w:rPr>
          <w:rFonts w:ascii="Times New Roman" w:hAnsi="Times New Roman"/>
          <w:iCs/>
          <w:sz w:val="28"/>
          <w:szCs w:val="28"/>
        </w:rPr>
        <w:t xml:space="preserve"> </w:t>
      </w:r>
    </w:p>
    <w:p w:rsidR="00E60BAD" w:rsidRPr="009C0AAE" w:rsidRDefault="00E60BAD" w:rsidP="009C0AAE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C0AAE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B43CD5" w:rsidRPr="009C0AAE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9C0AAE">
        <w:rPr>
          <w:rFonts w:ascii="Times New Roman" w:hAnsi="Times New Roman"/>
          <w:iCs/>
          <w:sz w:val="28"/>
          <w:szCs w:val="28"/>
          <w:lang w:eastAsia="ru-RU"/>
        </w:rPr>
        <w:t>роведены акции «Чистые берега»</w:t>
      </w:r>
      <w:r w:rsidR="00B43CD5" w:rsidRPr="009C0AAE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B758EB" w:rsidRPr="009C0AAE" w:rsidRDefault="00E60BAD" w:rsidP="009C0AAE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sz w:val="28"/>
          <w:szCs w:val="28"/>
        </w:rPr>
        <w:t xml:space="preserve">- </w:t>
      </w:r>
      <w:r w:rsidR="00B43CD5" w:rsidRPr="009C0AAE">
        <w:rPr>
          <w:rFonts w:ascii="Times New Roman" w:hAnsi="Times New Roman"/>
          <w:iCs/>
          <w:sz w:val="28"/>
          <w:szCs w:val="28"/>
        </w:rPr>
        <w:t>Р</w:t>
      </w:r>
      <w:r w:rsidRPr="009C0AAE">
        <w:rPr>
          <w:rFonts w:ascii="Times New Roman" w:hAnsi="Times New Roman"/>
          <w:iCs/>
          <w:sz w:val="28"/>
          <w:szCs w:val="28"/>
        </w:rPr>
        <w:t xml:space="preserve">егулярно проводится работа по уборке улиц, </w:t>
      </w:r>
      <w:r w:rsidR="00B758EB" w:rsidRPr="009C0AAE">
        <w:rPr>
          <w:rFonts w:ascii="Times New Roman" w:hAnsi="Times New Roman"/>
          <w:iCs/>
          <w:sz w:val="28"/>
          <w:szCs w:val="28"/>
        </w:rPr>
        <w:t>парков от</w:t>
      </w:r>
      <w:r w:rsidRPr="009C0AAE">
        <w:rPr>
          <w:rFonts w:ascii="Times New Roman" w:hAnsi="Times New Roman"/>
          <w:iCs/>
          <w:sz w:val="28"/>
          <w:szCs w:val="28"/>
        </w:rPr>
        <w:t xml:space="preserve"> случайного мусора, с привлечением лиц, прибывших для отработки исправительных работ</w:t>
      </w:r>
      <w:r w:rsidR="00B43CD5" w:rsidRPr="009C0AAE">
        <w:rPr>
          <w:rFonts w:ascii="Times New Roman" w:hAnsi="Times New Roman"/>
          <w:iCs/>
          <w:sz w:val="28"/>
          <w:szCs w:val="28"/>
        </w:rPr>
        <w:t>;</w:t>
      </w:r>
    </w:p>
    <w:p w:rsidR="00EE7956" w:rsidRPr="009C0AAE" w:rsidRDefault="00B758EB" w:rsidP="009C0AAE">
      <w:pPr>
        <w:widowControl w:val="0"/>
        <w:spacing w:after="0" w:line="240" w:lineRule="auto"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9C0AAE">
        <w:rPr>
          <w:rFonts w:ascii="Times New Roman" w:hAnsi="Times New Roman"/>
          <w:iCs/>
          <w:sz w:val="28"/>
          <w:szCs w:val="28"/>
        </w:rPr>
        <w:t xml:space="preserve">-  </w:t>
      </w:r>
      <w:r w:rsidR="00B43CD5" w:rsidRPr="009C0AAE">
        <w:rPr>
          <w:rFonts w:ascii="Times New Roman" w:hAnsi="Times New Roman"/>
          <w:iCs/>
          <w:sz w:val="28"/>
          <w:szCs w:val="28"/>
        </w:rPr>
        <w:t>О</w:t>
      </w:r>
      <w:r w:rsidRPr="009C0AAE">
        <w:rPr>
          <w:rFonts w:ascii="Times New Roman" w:hAnsi="Times New Roman"/>
          <w:iCs/>
          <w:sz w:val="28"/>
          <w:szCs w:val="28"/>
        </w:rPr>
        <w:t>существлены работы по зимнему содержанию дорог</w:t>
      </w:r>
      <w:r w:rsidR="00B43CD5" w:rsidRPr="009C0AAE">
        <w:rPr>
          <w:rFonts w:ascii="Times New Roman" w:hAnsi="Times New Roman"/>
          <w:iCs/>
          <w:noProof/>
          <w:sz w:val="28"/>
          <w:szCs w:val="28"/>
          <w:lang w:eastAsia="ru-RU"/>
        </w:rPr>
        <w:t>.</w:t>
      </w:r>
      <w:r w:rsidR="00E60BAD" w:rsidRPr="009C0AAE"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</w:t>
      </w:r>
    </w:p>
    <w:p w:rsidR="00E60BAD" w:rsidRPr="009C0AAE" w:rsidRDefault="00E60BAD" w:rsidP="00EE7956">
      <w:pPr>
        <w:widowControl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9C0AAE">
        <w:rPr>
          <w:rFonts w:ascii="Times New Roman" w:hAnsi="Times New Roman"/>
          <w:iCs/>
          <w:noProof/>
          <w:sz w:val="28"/>
          <w:szCs w:val="28"/>
          <w:lang w:eastAsia="ru-RU"/>
        </w:rPr>
        <w:t xml:space="preserve">     </w:t>
      </w:r>
    </w:p>
    <w:p w:rsidR="00D1143D" w:rsidRPr="009C0AAE" w:rsidRDefault="00E60BAD" w:rsidP="00D1143D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  <w:shd w:val="clear" w:color="auto" w:fill="FFFFFF"/>
        </w:rPr>
        <w:t>На протяжении всего времени ведется активная борьба с несанкционированными стихийными свалками. Специалистами Администрации устанавливались запрещающие знаки, составлялись административные протоколы на граждан, вывозивших мусор на несанкционированные свалки.</w:t>
      </w:r>
      <w:r w:rsidRPr="009C0AAE">
        <w:rPr>
          <w:rFonts w:ascii="Times New Roman" w:hAnsi="Times New Roman"/>
          <w:i/>
          <w:sz w:val="28"/>
          <w:szCs w:val="28"/>
        </w:rPr>
        <w:t xml:space="preserve"> </w:t>
      </w:r>
      <w:r w:rsidR="00D1143D" w:rsidRPr="009C0AAE">
        <w:rPr>
          <w:rFonts w:ascii="Times New Roman" w:hAnsi="Times New Roman"/>
          <w:sz w:val="28"/>
          <w:szCs w:val="28"/>
        </w:rPr>
        <w:t>В течение первого полугодия неоднократно проводились рейды сотрудников администрации с целью выявления нарушений правил благоустройства Манычского сельского поселения, возле многих дворов имеются кучи песка, камня или других строительных материалов, у многих вдоль заборов растет сорная трава, выдавались предписания, уведомления, многие жители навели порядок.</w:t>
      </w:r>
    </w:p>
    <w:p w:rsidR="00E60BAD" w:rsidRPr="009C0AAE" w:rsidRDefault="00D1143D" w:rsidP="00D1143D">
      <w:pPr>
        <w:pStyle w:val="af3"/>
        <w:jc w:val="both"/>
        <w:rPr>
          <w:rFonts w:ascii="Times New Roman" w:hAnsi="Times New Roman"/>
          <w:i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   </w:t>
      </w:r>
    </w:p>
    <w:p w:rsidR="00E60BAD" w:rsidRPr="009C0AAE" w:rsidRDefault="00E60BAD" w:rsidP="00E60BAD">
      <w:pPr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С введением особого противопожарного режима на территории поселения    работают мобильные группы для патрулирования и предупреждения возгораний.                                                                                                                                   </w:t>
      </w:r>
    </w:p>
    <w:p w:rsidR="00E60BAD" w:rsidRPr="009C0AAE" w:rsidRDefault="00E60BAD" w:rsidP="00E60BA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Сотрудники Администрации сельского поселения принимают участие в поддержании общественного порядка на всех общественных мероприятиях, которые проводятся на территории поселения. Дежурства и рейды осуществляются совместно с сотрудниками полиции. Сотрудничество и информационное взаимодействие с полицией позволило провести все мероприятия без ЧП. </w:t>
      </w:r>
    </w:p>
    <w:p w:rsidR="00C34A85" w:rsidRPr="009C0AAE" w:rsidRDefault="00FD2C15" w:rsidP="00B00018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    </w:t>
      </w:r>
    </w:p>
    <w:p w:rsidR="007B78BE" w:rsidRPr="009C0AAE" w:rsidRDefault="00C34A85" w:rsidP="00B0001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ab/>
      </w:r>
      <w:r w:rsidRPr="009C0AAE">
        <w:rPr>
          <w:rFonts w:ascii="Times New Roman" w:hAnsi="Times New Roman"/>
          <w:b/>
          <w:sz w:val="28"/>
          <w:szCs w:val="28"/>
        </w:rPr>
        <w:t xml:space="preserve">Специалистами </w:t>
      </w:r>
      <w:r w:rsidR="009C78E2" w:rsidRPr="009C0AAE">
        <w:rPr>
          <w:rFonts w:ascii="Times New Roman" w:hAnsi="Times New Roman"/>
          <w:b/>
          <w:sz w:val="28"/>
          <w:szCs w:val="28"/>
        </w:rPr>
        <w:t>А</w:t>
      </w:r>
      <w:r w:rsidRPr="009C0AAE">
        <w:rPr>
          <w:rFonts w:ascii="Times New Roman" w:hAnsi="Times New Roman"/>
          <w:b/>
          <w:sz w:val="28"/>
          <w:szCs w:val="28"/>
        </w:rPr>
        <w:t>дминистрации</w:t>
      </w:r>
      <w:r w:rsidRPr="009C0AAE">
        <w:rPr>
          <w:rFonts w:ascii="Times New Roman" w:hAnsi="Times New Roman"/>
          <w:sz w:val="28"/>
          <w:szCs w:val="28"/>
        </w:rPr>
        <w:t xml:space="preserve"> осуществляется при</w:t>
      </w:r>
      <w:r w:rsidR="00B00018" w:rsidRPr="009C0AAE">
        <w:rPr>
          <w:rFonts w:ascii="Times New Roman" w:hAnsi="Times New Roman"/>
          <w:sz w:val="28"/>
          <w:szCs w:val="28"/>
        </w:rPr>
        <w:t xml:space="preserve">ём граждан по различным вопросам, </w:t>
      </w:r>
      <w:r w:rsidR="007B78BE" w:rsidRPr="009C0AAE">
        <w:rPr>
          <w:rFonts w:ascii="Times New Roman" w:hAnsi="Times New Roman"/>
          <w:sz w:val="28"/>
          <w:szCs w:val="28"/>
        </w:rPr>
        <w:t>выдача справок и документов. З</w:t>
      </w:r>
      <w:r w:rsidRPr="009C0AAE">
        <w:rPr>
          <w:rFonts w:ascii="Times New Roman" w:hAnsi="Times New Roman"/>
          <w:sz w:val="28"/>
          <w:szCs w:val="28"/>
        </w:rPr>
        <w:t>а отчётный период выдан</w:t>
      </w:r>
      <w:r w:rsidR="00ED5CD1" w:rsidRPr="009C0AAE">
        <w:rPr>
          <w:rFonts w:ascii="Times New Roman" w:hAnsi="Times New Roman"/>
          <w:sz w:val="28"/>
          <w:szCs w:val="28"/>
        </w:rPr>
        <w:t>а</w:t>
      </w:r>
      <w:r w:rsidRPr="009C0AAE">
        <w:rPr>
          <w:rFonts w:ascii="Times New Roman" w:hAnsi="Times New Roman"/>
          <w:sz w:val="28"/>
          <w:szCs w:val="28"/>
        </w:rPr>
        <w:t xml:space="preserve"> –</w:t>
      </w:r>
      <w:r w:rsidR="001836AA" w:rsidRPr="009C0AAE">
        <w:rPr>
          <w:rFonts w:ascii="Times New Roman" w:hAnsi="Times New Roman"/>
          <w:sz w:val="28"/>
          <w:szCs w:val="28"/>
        </w:rPr>
        <w:t xml:space="preserve"> </w:t>
      </w:r>
      <w:r w:rsidR="00015E49">
        <w:rPr>
          <w:rFonts w:ascii="Times New Roman" w:hAnsi="Times New Roman"/>
          <w:sz w:val="28"/>
          <w:szCs w:val="28"/>
        </w:rPr>
        <w:t>355</w:t>
      </w:r>
      <w:r w:rsidR="001836AA" w:rsidRPr="009C0AAE">
        <w:rPr>
          <w:rFonts w:ascii="Times New Roman" w:hAnsi="Times New Roman"/>
          <w:sz w:val="28"/>
          <w:szCs w:val="28"/>
        </w:rPr>
        <w:t xml:space="preserve"> </w:t>
      </w:r>
      <w:r w:rsidR="003667FE" w:rsidRPr="009C0AAE">
        <w:rPr>
          <w:rFonts w:ascii="Times New Roman" w:hAnsi="Times New Roman"/>
          <w:sz w:val="28"/>
          <w:szCs w:val="28"/>
        </w:rPr>
        <w:t>справок</w:t>
      </w:r>
      <w:r w:rsidRPr="009C0AAE">
        <w:rPr>
          <w:rFonts w:ascii="Times New Roman" w:hAnsi="Times New Roman"/>
          <w:sz w:val="28"/>
          <w:szCs w:val="28"/>
        </w:rPr>
        <w:t>.</w:t>
      </w:r>
      <w:r w:rsidR="007B78BE" w:rsidRPr="009C0AAE">
        <w:rPr>
          <w:rFonts w:ascii="Times New Roman" w:hAnsi="Times New Roman"/>
          <w:sz w:val="28"/>
          <w:szCs w:val="28"/>
        </w:rPr>
        <w:t xml:space="preserve"> </w:t>
      </w:r>
      <w:r w:rsidR="00626A4C" w:rsidRPr="009C0AAE">
        <w:rPr>
          <w:rFonts w:ascii="Times New Roman" w:hAnsi="Times New Roman"/>
          <w:sz w:val="28"/>
          <w:szCs w:val="28"/>
        </w:rPr>
        <w:t xml:space="preserve">В </w:t>
      </w:r>
      <w:r w:rsidR="00C60257" w:rsidRPr="009C0AAE">
        <w:rPr>
          <w:rFonts w:ascii="Times New Roman" w:hAnsi="Times New Roman"/>
          <w:sz w:val="28"/>
          <w:szCs w:val="28"/>
        </w:rPr>
        <w:t>первом полугодии 2022</w:t>
      </w:r>
      <w:r w:rsidR="00626A4C" w:rsidRPr="009C0AAE">
        <w:rPr>
          <w:rFonts w:ascii="Times New Roman" w:hAnsi="Times New Roman"/>
          <w:sz w:val="28"/>
          <w:szCs w:val="28"/>
        </w:rPr>
        <w:t xml:space="preserve"> году</w:t>
      </w:r>
      <w:r w:rsidRPr="009C0AAE">
        <w:rPr>
          <w:rFonts w:ascii="Times New Roman" w:hAnsi="Times New Roman"/>
          <w:sz w:val="28"/>
          <w:szCs w:val="28"/>
        </w:rPr>
        <w:t xml:space="preserve"> принято </w:t>
      </w:r>
      <w:r w:rsidR="00015E49">
        <w:rPr>
          <w:rFonts w:ascii="Times New Roman" w:hAnsi="Times New Roman"/>
          <w:sz w:val="28"/>
          <w:szCs w:val="28"/>
        </w:rPr>
        <w:t>63</w:t>
      </w:r>
      <w:r w:rsidR="003667FE" w:rsidRPr="009C0AAE">
        <w:rPr>
          <w:rFonts w:ascii="Times New Roman" w:hAnsi="Times New Roman"/>
          <w:sz w:val="28"/>
          <w:szCs w:val="28"/>
        </w:rPr>
        <w:t xml:space="preserve"> </w:t>
      </w:r>
      <w:r w:rsidR="002E3454" w:rsidRPr="009C0AAE">
        <w:rPr>
          <w:rFonts w:ascii="Times New Roman" w:hAnsi="Times New Roman"/>
          <w:sz w:val="28"/>
          <w:szCs w:val="28"/>
        </w:rPr>
        <w:t>постановлени</w:t>
      </w:r>
      <w:r w:rsidR="00015E49">
        <w:rPr>
          <w:rFonts w:ascii="Times New Roman" w:hAnsi="Times New Roman"/>
          <w:sz w:val="28"/>
          <w:szCs w:val="28"/>
        </w:rPr>
        <w:t>я</w:t>
      </w:r>
      <w:r w:rsidRPr="009C0AAE">
        <w:rPr>
          <w:rFonts w:ascii="Times New Roman" w:hAnsi="Times New Roman"/>
          <w:sz w:val="28"/>
          <w:szCs w:val="28"/>
        </w:rPr>
        <w:t xml:space="preserve"> </w:t>
      </w:r>
      <w:r w:rsidR="001F0E9F" w:rsidRPr="009C0AAE">
        <w:rPr>
          <w:rFonts w:ascii="Times New Roman" w:hAnsi="Times New Roman"/>
          <w:sz w:val="28"/>
          <w:szCs w:val="28"/>
        </w:rPr>
        <w:t>Администрации Манычского</w:t>
      </w:r>
      <w:r w:rsidR="0090600A" w:rsidRPr="009C0AAE">
        <w:rPr>
          <w:rFonts w:ascii="Times New Roman" w:hAnsi="Times New Roman"/>
          <w:sz w:val="28"/>
          <w:szCs w:val="28"/>
        </w:rPr>
        <w:t xml:space="preserve"> </w:t>
      </w:r>
      <w:r w:rsidRPr="009C0AAE">
        <w:rPr>
          <w:rFonts w:ascii="Times New Roman" w:hAnsi="Times New Roman"/>
          <w:sz w:val="28"/>
          <w:szCs w:val="28"/>
        </w:rPr>
        <w:t>сельского поселения</w:t>
      </w:r>
      <w:r w:rsidR="007B78BE" w:rsidRPr="009C0AAE">
        <w:rPr>
          <w:rFonts w:ascii="Times New Roman" w:hAnsi="Times New Roman"/>
          <w:sz w:val="28"/>
          <w:szCs w:val="28"/>
        </w:rPr>
        <w:t>, регулирующие различные вопросы жизни сельского поселения.</w:t>
      </w:r>
    </w:p>
    <w:p w:rsidR="00626A4C" w:rsidRPr="009C0AAE" w:rsidRDefault="00626A4C" w:rsidP="00B0001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A85" w:rsidRPr="009C0AAE" w:rsidRDefault="00C34A85" w:rsidP="006D405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color w:val="FF0000"/>
          <w:sz w:val="28"/>
          <w:szCs w:val="28"/>
        </w:rPr>
        <w:tab/>
      </w:r>
      <w:r w:rsidRPr="009C0AAE">
        <w:rPr>
          <w:rFonts w:ascii="Times New Roman" w:hAnsi="Times New Roman"/>
          <w:color w:val="FF0000"/>
          <w:sz w:val="28"/>
          <w:szCs w:val="28"/>
        </w:rPr>
        <w:tab/>
      </w:r>
      <w:r w:rsidRPr="009C0AAE">
        <w:rPr>
          <w:rFonts w:ascii="Times New Roman" w:hAnsi="Times New Roman"/>
          <w:sz w:val="28"/>
          <w:szCs w:val="28"/>
        </w:rPr>
        <w:t>В соответствии с Федеральным законом для информирования населения</w:t>
      </w:r>
      <w:r w:rsidR="006A0565" w:rsidRPr="009C0AAE">
        <w:rPr>
          <w:rFonts w:ascii="Times New Roman" w:hAnsi="Times New Roman"/>
          <w:sz w:val="28"/>
          <w:szCs w:val="28"/>
        </w:rPr>
        <w:t xml:space="preserve"> о деятельности А</w:t>
      </w:r>
      <w:r w:rsidR="004B0C10" w:rsidRPr="009C0AAE">
        <w:rPr>
          <w:rFonts w:ascii="Times New Roman" w:hAnsi="Times New Roman"/>
          <w:sz w:val="28"/>
          <w:szCs w:val="28"/>
        </w:rPr>
        <w:t>дминистрации используется официальный сайт А</w:t>
      </w:r>
      <w:r w:rsidRPr="009C0AAE">
        <w:rPr>
          <w:rFonts w:ascii="Times New Roman" w:hAnsi="Times New Roman"/>
          <w:sz w:val="28"/>
          <w:szCs w:val="28"/>
        </w:rPr>
        <w:t xml:space="preserve">дминистрации </w:t>
      </w:r>
      <w:r w:rsidR="004B0C10" w:rsidRPr="009C0AAE">
        <w:rPr>
          <w:rFonts w:ascii="Times New Roman" w:hAnsi="Times New Roman"/>
          <w:sz w:val="28"/>
          <w:szCs w:val="28"/>
        </w:rPr>
        <w:t xml:space="preserve">Манычского </w:t>
      </w:r>
      <w:r w:rsidRPr="009C0AAE">
        <w:rPr>
          <w:rFonts w:ascii="Times New Roman" w:hAnsi="Times New Roman"/>
          <w:sz w:val="28"/>
          <w:szCs w:val="28"/>
        </w:rPr>
        <w:t>сельского поселения, где размещаются гра</w:t>
      </w:r>
      <w:r w:rsidR="006A0565" w:rsidRPr="009C0AAE">
        <w:rPr>
          <w:rFonts w:ascii="Times New Roman" w:hAnsi="Times New Roman"/>
          <w:sz w:val="28"/>
          <w:szCs w:val="28"/>
        </w:rPr>
        <w:t>фик приема главы и сотрудников А</w:t>
      </w:r>
      <w:r w:rsidRPr="009C0AAE">
        <w:rPr>
          <w:rFonts w:ascii="Times New Roman" w:hAnsi="Times New Roman"/>
          <w:sz w:val="28"/>
          <w:szCs w:val="28"/>
        </w:rPr>
        <w:t xml:space="preserve">дминистрации, нормативные документы, новости, объявления и многое другое. Основной задачей сайта явилась </w:t>
      </w:r>
      <w:r w:rsidRPr="009C0AAE">
        <w:rPr>
          <w:rFonts w:ascii="Times New Roman" w:hAnsi="Times New Roman"/>
          <w:sz w:val="28"/>
          <w:szCs w:val="28"/>
        </w:rPr>
        <w:lastRenderedPageBreak/>
        <w:t>необходимость обеспечения гласности и доступности информации о деятельности органов местного самоуправления и принимаемых ими решений</w:t>
      </w:r>
      <w:r w:rsidRPr="009C0AAE">
        <w:rPr>
          <w:rFonts w:ascii="Times New Roman" w:hAnsi="Times New Roman"/>
          <w:i/>
          <w:sz w:val="28"/>
          <w:szCs w:val="28"/>
        </w:rPr>
        <w:t xml:space="preserve">, </w:t>
      </w:r>
      <w:r w:rsidRPr="009C0AAE">
        <w:rPr>
          <w:rFonts w:ascii="Times New Roman" w:hAnsi="Times New Roman"/>
          <w:sz w:val="28"/>
          <w:szCs w:val="28"/>
        </w:rPr>
        <w:t>что является необходимым условием и залогом успешного социально-экономического развития территории.</w:t>
      </w:r>
    </w:p>
    <w:p w:rsidR="004B0C10" w:rsidRPr="009C0AAE" w:rsidRDefault="004B0C10" w:rsidP="006D40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4A85" w:rsidRPr="009C0AAE" w:rsidRDefault="00C34A85" w:rsidP="001E5506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t>В социальном развитии нашего поселения главная роль принадлежит сельским домам культуры</w:t>
      </w:r>
      <w:r w:rsidRPr="009C0AAE">
        <w:rPr>
          <w:rFonts w:ascii="Times New Roman" w:hAnsi="Times New Roman"/>
          <w:sz w:val="28"/>
          <w:szCs w:val="28"/>
        </w:rPr>
        <w:t>.</w:t>
      </w:r>
      <w:r w:rsidR="00702010" w:rsidRPr="009C0AA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E5506" w:rsidRPr="009C0AAE"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действуют 2</w:t>
      </w:r>
      <w:r w:rsidR="00702010" w:rsidRPr="009C0AAE">
        <w:rPr>
          <w:rFonts w:ascii="Times New Roman" w:hAnsi="Times New Roman"/>
          <w:color w:val="000000" w:themeColor="text1"/>
          <w:sz w:val="28"/>
          <w:szCs w:val="28"/>
        </w:rPr>
        <w:t xml:space="preserve"> ДК  и 3 библиотеки</w:t>
      </w:r>
      <w:r w:rsidR="001E5506" w:rsidRPr="009C0A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279E1" w:rsidRPr="009C0AAE">
        <w:rPr>
          <w:rFonts w:ascii="Times New Roman" w:hAnsi="Times New Roman"/>
          <w:color w:val="000000" w:themeColor="text1"/>
          <w:sz w:val="28"/>
          <w:szCs w:val="28"/>
        </w:rPr>
        <w:t xml:space="preserve"> Главной целью в их работе является создание условий для содержательного досуга населения. Привлечение в дома культуры жителей разного возраста для участия в клубных мероприятиях, клубах по интересам.</w:t>
      </w:r>
      <w:r w:rsidR="001E5506" w:rsidRPr="009C0AAE">
        <w:rPr>
          <w:rFonts w:ascii="Times New Roman" w:hAnsi="Times New Roman"/>
          <w:color w:val="000000" w:themeColor="text1"/>
          <w:sz w:val="28"/>
          <w:szCs w:val="28"/>
        </w:rPr>
        <w:t xml:space="preserve"> При домах культуры поселения действуют 3 хоровых коллектива. </w:t>
      </w:r>
      <w:r w:rsidRPr="009C0AAE">
        <w:rPr>
          <w:rFonts w:ascii="Times New Roman" w:hAnsi="Times New Roman"/>
          <w:sz w:val="28"/>
          <w:szCs w:val="28"/>
        </w:rPr>
        <w:t xml:space="preserve">Большое внимание уделяется детям и подросткам. </w:t>
      </w:r>
    </w:p>
    <w:p w:rsidR="00595AAF" w:rsidRPr="009C0AAE" w:rsidRDefault="00E60BAD" w:rsidP="00E60BAD">
      <w:pPr>
        <w:pStyle w:val="af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Работники культуры осуществляют свою деятельность по утвержденной социально-культурной программе</w:t>
      </w:r>
      <w:r w:rsidR="00C60257" w:rsidRPr="009C0AAE">
        <w:rPr>
          <w:rFonts w:ascii="Times New Roman" w:hAnsi="Times New Roman"/>
          <w:sz w:val="28"/>
          <w:szCs w:val="28"/>
        </w:rPr>
        <w:t xml:space="preserve">. </w:t>
      </w:r>
      <w:r w:rsidR="00595AAF" w:rsidRPr="009C0AAE">
        <w:rPr>
          <w:rFonts w:ascii="Times New Roman" w:hAnsi="Times New Roman"/>
          <w:sz w:val="28"/>
          <w:szCs w:val="28"/>
        </w:rPr>
        <w:t xml:space="preserve">За </w:t>
      </w:r>
      <w:r w:rsidR="002279E1" w:rsidRPr="009C0AAE">
        <w:rPr>
          <w:rFonts w:ascii="Times New Roman" w:hAnsi="Times New Roman"/>
          <w:sz w:val="28"/>
          <w:szCs w:val="28"/>
        </w:rPr>
        <w:t>первое полугодие 2022</w:t>
      </w:r>
      <w:r w:rsidR="00595AAF" w:rsidRPr="009C0AAE">
        <w:rPr>
          <w:rFonts w:ascii="Times New Roman" w:hAnsi="Times New Roman"/>
          <w:sz w:val="28"/>
          <w:szCs w:val="28"/>
        </w:rPr>
        <w:t xml:space="preserve"> года работниками СДК были проведены </w:t>
      </w:r>
      <w:r w:rsidR="002279E1" w:rsidRPr="009C0AAE">
        <w:rPr>
          <w:rFonts w:ascii="Times New Roman" w:hAnsi="Times New Roman"/>
          <w:sz w:val="28"/>
          <w:szCs w:val="28"/>
        </w:rPr>
        <w:t>63</w:t>
      </w:r>
      <w:r w:rsidR="00595AAF" w:rsidRPr="009C0AAE">
        <w:rPr>
          <w:rFonts w:ascii="Times New Roman" w:hAnsi="Times New Roman"/>
          <w:sz w:val="28"/>
          <w:szCs w:val="28"/>
        </w:rPr>
        <w:t xml:space="preserve"> культурно массовых мероприятия</w:t>
      </w:r>
      <w:r w:rsidR="002279E1" w:rsidRPr="009C0AAE">
        <w:rPr>
          <w:rFonts w:ascii="Times New Roman" w:hAnsi="Times New Roman"/>
          <w:sz w:val="28"/>
          <w:szCs w:val="28"/>
        </w:rPr>
        <w:t>.</w:t>
      </w:r>
    </w:p>
    <w:p w:rsidR="00356832" w:rsidRPr="00E51EF0" w:rsidRDefault="00E60BAD" w:rsidP="00E51EF0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Особое внимание уделяется патриотическому воспитанию, пропаганде здорового образа жизни, формированию правовой культуры законопослушности, нравственности, четкой гражданской позиции, духовности.</w:t>
      </w:r>
    </w:p>
    <w:p w:rsidR="004B0C10" w:rsidRPr="009C0AAE" w:rsidRDefault="0043097B" w:rsidP="00AB7E07">
      <w:pPr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9C0AAE">
        <w:rPr>
          <w:rFonts w:ascii="Times New Roman" w:hAnsi="Times New Roman"/>
          <w:b/>
          <w:sz w:val="28"/>
          <w:szCs w:val="28"/>
        </w:rPr>
        <w:t xml:space="preserve">Немного о планах </w:t>
      </w:r>
    </w:p>
    <w:p w:rsidR="00177719" w:rsidRPr="00E51EF0" w:rsidRDefault="00F32E53" w:rsidP="006D40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5E49">
        <w:rPr>
          <w:rFonts w:ascii="Times New Roman" w:hAnsi="Times New Roman"/>
          <w:b/>
          <w:bCs/>
          <w:sz w:val="28"/>
          <w:szCs w:val="28"/>
        </w:rPr>
        <w:t xml:space="preserve">Будет </w:t>
      </w:r>
      <w:r w:rsidR="00C34A85" w:rsidRPr="00015E49">
        <w:rPr>
          <w:rFonts w:ascii="Times New Roman" w:hAnsi="Times New Roman"/>
          <w:b/>
          <w:bCs/>
          <w:sz w:val="28"/>
          <w:szCs w:val="28"/>
        </w:rPr>
        <w:t>продолжено</w:t>
      </w:r>
      <w:r w:rsidRPr="00015E49">
        <w:rPr>
          <w:rFonts w:ascii="Times New Roman" w:hAnsi="Times New Roman"/>
          <w:b/>
          <w:bCs/>
          <w:sz w:val="28"/>
          <w:szCs w:val="28"/>
        </w:rPr>
        <w:t>:</w:t>
      </w:r>
    </w:p>
    <w:p w:rsidR="00C34A85" w:rsidRPr="009C0AAE" w:rsidRDefault="00CA668C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="00C34A85" w:rsidRPr="009C0AAE">
        <w:rPr>
          <w:rFonts w:ascii="Times New Roman" w:hAnsi="Times New Roman"/>
          <w:sz w:val="28"/>
          <w:szCs w:val="28"/>
        </w:rPr>
        <w:t xml:space="preserve">благоустройство и </w:t>
      </w:r>
      <w:r w:rsidR="00ED24F7" w:rsidRPr="009C0AAE">
        <w:rPr>
          <w:rFonts w:ascii="Times New Roman" w:hAnsi="Times New Roman"/>
          <w:sz w:val="28"/>
          <w:szCs w:val="28"/>
        </w:rPr>
        <w:t>озеленение территории</w:t>
      </w:r>
      <w:r w:rsidR="00C34A85" w:rsidRPr="009C0AAE">
        <w:rPr>
          <w:rFonts w:ascii="Times New Roman" w:hAnsi="Times New Roman"/>
          <w:sz w:val="28"/>
          <w:szCs w:val="28"/>
        </w:rPr>
        <w:t xml:space="preserve"> поселения;</w:t>
      </w:r>
    </w:p>
    <w:p w:rsidR="001F0060" w:rsidRPr="009C0AAE" w:rsidRDefault="00177719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- </w:t>
      </w:r>
      <w:r w:rsidR="00716262" w:rsidRPr="009C0AAE">
        <w:rPr>
          <w:rFonts w:ascii="Times New Roman" w:hAnsi="Times New Roman"/>
          <w:sz w:val="28"/>
          <w:szCs w:val="28"/>
        </w:rPr>
        <w:t>развитие транспортной инфраструктуры</w:t>
      </w:r>
      <w:r w:rsidRPr="009C0AAE">
        <w:rPr>
          <w:rFonts w:ascii="Times New Roman" w:hAnsi="Times New Roman"/>
          <w:sz w:val="28"/>
          <w:szCs w:val="28"/>
        </w:rPr>
        <w:t>;</w:t>
      </w:r>
    </w:p>
    <w:p w:rsidR="00177719" w:rsidRPr="009C0AAE" w:rsidRDefault="00177719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- установка новых фонарей уличного освещения;</w:t>
      </w:r>
    </w:p>
    <w:p w:rsidR="00716262" w:rsidRPr="009C0AAE" w:rsidRDefault="008E5B11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- модернизация домов культуры.</w:t>
      </w:r>
    </w:p>
    <w:p w:rsidR="005009FD" w:rsidRPr="009C0AAE" w:rsidRDefault="005009FD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- газификаци</w:t>
      </w:r>
      <w:r w:rsidR="00695C56" w:rsidRPr="009C0AAE">
        <w:rPr>
          <w:rFonts w:ascii="Times New Roman" w:hAnsi="Times New Roman"/>
          <w:sz w:val="28"/>
          <w:szCs w:val="28"/>
        </w:rPr>
        <w:t>я</w:t>
      </w:r>
      <w:r w:rsidRPr="009C0AAE">
        <w:rPr>
          <w:rFonts w:ascii="Times New Roman" w:hAnsi="Times New Roman"/>
          <w:sz w:val="28"/>
          <w:szCs w:val="28"/>
        </w:rPr>
        <w:t xml:space="preserve"> СДК</w:t>
      </w:r>
    </w:p>
    <w:p w:rsidR="005D2BBC" w:rsidRPr="009C0AAE" w:rsidRDefault="005D2BBC" w:rsidP="006D40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AD" w:rsidRPr="009C0AAE" w:rsidRDefault="00015E49" w:rsidP="00E60BAD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0BAD" w:rsidRPr="009C0AAE">
        <w:rPr>
          <w:rFonts w:ascii="Times New Roman" w:hAnsi="Times New Roman"/>
          <w:sz w:val="28"/>
          <w:szCs w:val="28"/>
        </w:rPr>
        <w:t>Подводя итоги, можно сказать,</w:t>
      </w:r>
      <w:r w:rsidR="00E20690" w:rsidRPr="009C0AAE">
        <w:rPr>
          <w:rFonts w:ascii="Times New Roman" w:hAnsi="Times New Roman"/>
          <w:sz w:val="28"/>
          <w:szCs w:val="28"/>
        </w:rPr>
        <w:t xml:space="preserve"> что всё что сделано в поселении — это итог совместной работы. Но</w:t>
      </w:r>
      <w:r w:rsidR="00E60BAD" w:rsidRPr="009C0AAE">
        <w:rPr>
          <w:rFonts w:ascii="Times New Roman" w:hAnsi="Times New Roman"/>
          <w:sz w:val="28"/>
          <w:szCs w:val="28"/>
        </w:rPr>
        <w:t xml:space="preserve"> не все из задуманного удалось реализовать. </w:t>
      </w:r>
      <w:r w:rsidR="00E20690" w:rsidRPr="009C0AAE">
        <w:rPr>
          <w:rFonts w:ascii="Times New Roman" w:hAnsi="Times New Roman"/>
          <w:sz w:val="28"/>
          <w:szCs w:val="28"/>
        </w:rPr>
        <w:t>И</w:t>
      </w:r>
      <w:r w:rsidR="00E60BAD" w:rsidRPr="009C0AAE">
        <w:rPr>
          <w:rFonts w:ascii="Times New Roman" w:hAnsi="Times New Roman"/>
          <w:sz w:val="28"/>
          <w:szCs w:val="28"/>
        </w:rPr>
        <w:t xml:space="preserve"> мы продолжим </w:t>
      </w:r>
      <w:r w:rsidR="00E80A90" w:rsidRPr="009C0AAE">
        <w:rPr>
          <w:rFonts w:ascii="Times New Roman" w:hAnsi="Times New Roman"/>
          <w:sz w:val="28"/>
          <w:szCs w:val="28"/>
        </w:rPr>
        <w:t>нашу работу.</w:t>
      </w:r>
      <w:r w:rsidR="00E60BAD" w:rsidRPr="009C0AAE">
        <w:rPr>
          <w:rFonts w:ascii="Times New Roman" w:hAnsi="Times New Roman"/>
          <w:sz w:val="28"/>
          <w:szCs w:val="28"/>
        </w:rPr>
        <w:t xml:space="preserve">  </w:t>
      </w:r>
      <w:r w:rsidR="00E60BAD" w:rsidRPr="009C0AAE">
        <w:rPr>
          <w:rFonts w:ascii="Times New Roman" w:hAnsi="Times New Roman"/>
          <w:color w:val="000000" w:themeColor="text1"/>
          <w:sz w:val="28"/>
          <w:szCs w:val="28"/>
        </w:rPr>
        <w:t>Надеюсь, что для выполнения поставленных задач, взаимосвязь Администрации поселения и всех жителей будет еще теснее.</w:t>
      </w:r>
    </w:p>
    <w:p w:rsidR="00E60BAD" w:rsidRPr="009C0AAE" w:rsidRDefault="00E60BAD" w:rsidP="00E60B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 xml:space="preserve">У нас активный, работоспособный депутатский корпус и специалисты администрации. И пусть каждый из нас сделает немного хорошего, внесет свой посильный вклад в развитие поселения и всем нам станет </w:t>
      </w:r>
      <w:r w:rsidR="00ED24F7" w:rsidRPr="009C0AAE">
        <w:rPr>
          <w:rFonts w:ascii="Times New Roman" w:hAnsi="Times New Roman"/>
          <w:sz w:val="28"/>
          <w:szCs w:val="28"/>
        </w:rPr>
        <w:t>жить комфортнее</w:t>
      </w:r>
      <w:r w:rsidRPr="009C0AAE">
        <w:rPr>
          <w:rFonts w:ascii="Times New Roman" w:hAnsi="Times New Roman"/>
          <w:sz w:val="28"/>
          <w:szCs w:val="28"/>
        </w:rPr>
        <w:t>.</w:t>
      </w:r>
    </w:p>
    <w:p w:rsidR="00937BB3" w:rsidRPr="009C0AAE" w:rsidRDefault="00937BB3" w:rsidP="00937BB3">
      <w:pPr>
        <w:pStyle w:val="af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AAE">
        <w:rPr>
          <w:rFonts w:ascii="Times New Roman" w:hAnsi="Times New Roman"/>
          <w:color w:val="000000" w:themeColor="text1"/>
          <w:sz w:val="28"/>
          <w:szCs w:val="28"/>
        </w:rPr>
        <w:t xml:space="preserve">      Выражаю слова благодарности всем жителям поселения, которые не остаются в стороне от наших проблем и оказывают всевозможную помощь.</w:t>
      </w:r>
    </w:p>
    <w:p w:rsidR="00E60BAD" w:rsidRPr="009C0AAE" w:rsidRDefault="00E60BAD" w:rsidP="00E51E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AD" w:rsidRPr="009C0AAE" w:rsidRDefault="00E60BAD" w:rsidP="00E60BAD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Еще раз спасибо за совместную работу.</w:t>
      </w:r>
    </w:p>
    <w:p w:rsidR="00DB52CC" w:rsidRDefault="00E60BAD" w:rsidP="00E51EF0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  <w:r w:rsidRPr="009C0AAE">
        <w:rPr>
          <w:rFonts w:ascii="Times New Roman" w:hAnsi="Times New Roman"/>
          <w:sz w:val="28"/>
          <w:szCs w:val="28"/>
        </w:rPr>
        <w:t>Спасибо за внимание!</w:t>
      </w:r>
    </w:p>
    <w:p w:rsidR="00E51EF0" w:rsidRDefault="00E51EF0" w:rsidP="00E51EF0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</w:p>
    <w:p w:rsidR="00E51EF0" w:rsidRPr="009C0AAE" w:rsidRDefault="00E51EF0" w:rsidP="00E51EF0">
      <w:pPr>
        <w:spacing w:after="0" w:line="240" w:lineRule="auto"/>
        <w:ind w:firstLine="883"/>
        <w:jc w:val="both"/>
        <w:rPr>
          <w:rFonts w:ascii="Times New Roman" w:hAnsi="Times New Roman"/>
          <w:sz w:val="28"/>
          <w:szCs w:val="28"/>
        </w:rPr>
      </w:pPr>
    </w:p>
    <w:p w:rsidR="00DB52CC" w:rsidRPr="005C4E13" w:rsidRDefault="00DB52CC" w:rsidP="004A3BC4">
      <w:pPr>
        <w:spacing w:after="0" w:line="240" w:lineRule="auto"/>
      </w:pPr>
      <w:r w:rsidRPr="009C0AAE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4A3BC4" w:rsidRPr="009C0A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9C0AAE">
        <w:rPr>
          <w:rFonts w:ascii="Times New Roman" w:hAnsi="Times New Roman"/>
          <w:sz w:val="28"/>
          <w:szCs w:val="28"/>
        </w:rPr>
        <w:t>Манычского сельского поселения</w:t>
      </w:r>
      <w:r w:rsidR="004A3BC4" w:rsidRPr="009C0AA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C0AAE">
        <w:rPr>
          <w:rFonts w:ascii="Times New Roman" w:hAnsi="Times New Roman"/>
          <w:sz w:val="28"/>
          <w:szCs w:val="28"/>
        </w:rPr>
        <w:t xml:space="preserve"> В.Д. Макеев</w:t>
      </w:r>
    </w:p>
    <w:sectPr w:rsidR="00DB52CC" w:rsidRPr="005C4E13" w:rsidSect="00865CF6">
      <w:footerReference w:type="default" r:id="rId8"/>
      <w:pgSz w:w="11906" w:h="16838"/>
      <w:pgMar w:top="567" w:right="1133" w:bottom="765" w:left="147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C8" w:rsidRDefault="000445C8">
      <w:pPr>
        <w:spacing w:after="0" w:line="240" w:lineRule="auto"/>
      </w:pPr>
      <w:r>
        <w:separator/>
      </w:r>
    </w:p>
  </w:endnote>
  <w:endnote w:type="continuationSeparator" w:id="0">
    <w:p w:rsidR="000445C8" w:rsidRDefault="0004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85" w:rsidRDefault="00C34A85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C8" w:rsidRDefault="000445C8">
      <w:pPr>
        <w:spacing w:after="0" w:line="240" w:lineRule="auto"/>
      </w:pPr>
      <w:r>
        <w:separator/>
      </w:r>
    </w:p>
  </w:footnote>
  <w:footnote w:type="continuationSeparator" w:id="0">
    <w:p w:rsidR="000445C8" w:rsidRDefault="0004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260D7882"/>
    <w:multiLevelType w:val="hybridMultilevel"/>
    <w:tmpl w:val="31525DC0"/>
    <w:lvl w:ilvl="0" w:tplc="1E2CF60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F7F2AE6"/>
    <w:multiLevelType w:val="hybridMultilevel"/>
    <w:tmpl w:val="E31A12F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E94E0D"/>
    <w:multiLevelType w:val="hybridMultilevel"/>
    <w:tmpl w:val="972623A0"/>
    <w:lvl w:ilvl="0" w:tplc="04190001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A10"/>
    <w:rsid w:val="00015DB6"/>
    <w:rsid w:val="00015E49"/>
    <w:rsid w:val="00017143"/>
    <w:rsid w:val="00037A29"/>
    <w:rsid w:val="00041BBB"/>
    <w:rsid w:val="0004415F"/>
    <w:rsid w:val="000445C8"/>
    <w:rsid w:val="00050BCC"/>
    <w:rsid w:val="00056917"/>
    <w:rsid w:val="00065FE3"/>
    <w:rsid w:val="0007467C"/>
    <w:rsid w:val="00076920"/>
    <w:rsid w:val="000775B7"/>
    <w:rsid w:val="00081194"/>
    <w:rsid w:val="000A17C0"/>
    <w:rsid w:val="000B7C82"/>
    <w:rsid w:val="000C7E08"/>
    <w:rsid w:val="000E35E1"/>
    <w:rsid w:val="000F0E03"/>
    <w:rsid w:val="0010296F"/>
    <w:rsid w:val="00114F36"/>
    <w:rsid w:val="00116B0E"/>
    <w:rsid w:val="00116D15"/>
    <w:rsid w:val="00121C4D"/>
    <w:rsid w:val="0012474B"/>
    <w:rsid w:val="00125C03"/>
    <w:rsid w:val="00144435"/>
    <w:rsid w:val="00173710"/>
    <w:rsid w:val="001745B6"/>
    <w:rsid w:val="00177719"/>
    <w:rsid w:val="00181C42"/>
    <w:rsid w:val="001836AA"/>
    <w:rsid w:val="001C229E"/>
    <w:rsid w:val="001E5506"/>
    <w:rsid w:val="001E791E"/>
    <w:rsid w:val="001F0060"/>
    <w:rsid w:val="001F0E9F"/>
    <w:rsid w:val="001F1662"/>
    <w:rsid w:val="001F6009"/>
    <w:rsid w:val="00200ADE"/>
    <w:rsid w:val="002137F4"/>
    <w:rsid w:val="002279E1"/>
    <w:rsid w:val="0023050D"/>
    <w:rsid w:val="00231777"/>
    <w:rsid w:val="002621E1"/>
    <w:rsid w:val="00276F8F"/>
    <w:rsid w:val="002772C6"/>
    <w:rsid w:val="002868AD"/>
    <w:rsid w:val="002A71A2"/>
    <w:rsid w:val="002C3B47"/>
    <w:rsid w:val="002D46E6"/>
    <w:rsid w:val="002E004B"/>
    <w:rsid w:val="002E3454"/>
    <w:rsid w:val="002F20A5"/>
    <w:rsid w:val="00304E8A"/>
    <w:rsid w:val="0031790B"/>
    <w:rsid w:val="003348D5"/>
    <w:rsid w:val="00356832"/>
    <w:rsid w:val="00364ACC"/>
    <w:rsid w:val="003667FE"/>
    <w:rsid w:val="003706AE"/>
    <w:rsid w:val="00380C6D"/>
    <w:rsid w:val="003B39BD"/>
    <w:rsid w:val="003B71EC"/>
    <w:rsid w:val="003C7138"/>
    <w:rsid w:val="003D44FA"/>
    <w:rsid w:val="003E1A64"/>
    <w:rsid w:val="00406528"/>
    <w:rsid w:val="00407771"/>
    <w:rsid w:val="0042178E"/>
    <w:rsid w:val="0043097B"/>
    <w:rsid w:val="00436338"/>
    <w:rsid w:val="004434D9"/>
    <w:rsid w:val="00487D73"/>
    <w:rsid w:val="004A3BC4"/>
    <w:rsid w:val="004B0C10"/>
    <w:rsid w:val="004B0F75"/>
    <w:rsid w:val="004B2A10"/>
    <w:rsid w:val="004B7E0B"/>
    <w:rsid w:val="004C37EA"/>
    <w:rsid w:val="004D6FA3"/>
    <w:rsid w:val="004F1F39"/>
    <w:rsid w:val="004F2002"/>
    <w:rsid w:val="005009FD"/>
    <w:rsid w:val="00502158"/>
    <w:rsid w:val="00517C63"/>
    <w:rsid w:val="00536CA7"/>
    <w:rsid w:val="00552D9F"/>
    <w:rsid w:val="00566C9B"/>
    <w:rsid w:val="005673D9"/>
    <w:rsid w:val="00595AAF"/>
    <w:rsid w:val="005A68E7"/>
    <w:rsid w:val="005B0BB6"/>
    <w:rsid w:val="005C1489"/>
    <w:rsid w:val="005C4E13"/>
    <w:rsid w:val="005D2BBC"/>
    <w:rsid w:val="005D4680"/>
    <w:rsid w:val="005D5FFC"/>
    <w:rsid w:val="005E3CE6"/>
    <w:rsid w:val="005E56CB"/>
    <w:rsid w:val="00604DBF"/>
    <w:rsid w:val="00613E96"/>
    <w:rsid w:val="00625FBC"/>
    <w:rsid w:val="00626A4C"/>
    <w:rsid w:val="00631C50"/>
    <w:rsid w:val="00681E71"/>
    <w:rsid w:val="00695C56"/>
    <w:rsid w:val="006A0565"/>
    <w:rsid w:val="006A5B29"/>
    <w:rsid w:val="006B3DEA"/>
    <w:rsid w:val="006D405F"/>
    <w:rsid w:val="006D5B46"/>
    <w:rsid w:val="006F0237"/>
    <w:rsid w:val="00702010"/>
    <w:rsid w:val="00716262"/>
    <w:rsid w:val="0073510D"/>
    <w:rsid w:val="00743702"/>
    <w:rsid w:val="007612B2"/>
    <w:rsid w:val="00766A55"/>
    <w:rsid w:val="007764F2"/>
    <w:rsid w:val="007B78BE"/>
    <w:rsid w:val="007C0213"/>
    <w:rsid w:val="007C1C56"/>
    <w:rsid w:val="007D2F5A"/>
    <w:rsid w:val="007D754E"/>
    <w:rsid w:val="007E2229"/>
    <w:rsid w:val="00810C74"/>
    <w:rsid w:val="008311F1"/>
    <w:rsid w:val="00841224"/>
    <w:rsid w:val="0084287A"/>
    <w:rsid w:val="008454DF"/>
    <w:rsid w:val="00856267"/>
    <w:rsid w:val="00860543"/>
    <w:rsid w:val="00865CF6"/>
    <w:rsid w:val="00873CA7"/>
    <w:rsid w:val="00883D54"/>
    <w:rsid w:val="0089781E"/>
    <w:rsid w:val="008A334E"/>
    <w:rsid w:val="008A556F"/>
    <w:rsid w:val="008D357C"/>
    <w:rsid w:val="008E260A"/>
    <w:rsid w:val="008E5B11"/>
    <w:rsid w:val="0090600A"/>
    <w:rsid w:val="00913719"/>
    <w:rsid w:val="0091583E"/>
    <w:rsid w:val="009230DA"/>
    <w:rsid w:val="00937BB3"/>
    <w:rsid w:val="0094031B"/>
    <w:rsid w:val="00952F0B"/>
    <w:rsid w:val="00960A8F"/>
    <w:rsid w:val="00986BAD"/>
    <w:rsid w:val="00987F75"/>
    <w:rsid w:val="009A4D49"/>
    <w:rsid w:val="009B77A1"/>
    <w:rsid w:val="009C0AAE"/>
    <w:rsid w:val="009C78E2"/>
    <w:rsid w:val="009E6123"/>
    <w:rsid w:val="00A04ACF"/>
    <w:rsid w:val="00A06ACF"/>
    <w:rsid w:val="00A218F1"/>
    <w:rsid w:val="00A301AB"/>
    <w:rsid w:val="00A403E2"/>
    <w:rsid w:val="00A5119C"/>
    <w:rsid w:val="00A701C8"/>
    <w:rsid w:val="00A812EE"/>
    <w:rsid w:val="00A8292D"/>
    <w:rsid w:val="00A84A78"/>
    <w:rsid w:val="00A9583A"/>
    <w:rsid w:val="00AB7E07"/>
    <w:rsid w:val="00AD03F9"/>
    <w:rsid w:val="00AD5E07"/>
    <w:rsid w:val="00AE2242"/>
    <w:rsid w:val="00AE2348"/>
    <w:rsid w:val="00AF668A"/>
    <w:rsid w:val="00B00018"/>
    <w:rsid w:val="00B01A82"/>
    <w:rsid w:val="00B0632A"/>
    <w:rsid w:val="00B14B71"/>
    <w:rsid w:val="00B43CD5"/>
    <w:rsid w:val="00B577D8"/>
    <w:rsid w:val="00B716C9"/>
    <w:rsid w:val="00B758EB"/>
    <w:rsid w:val="00B84BAD"/>
    <w:rsid w:val="00B87959"/>
    <w:rsid w:val="00BA0936"/>
    <w:rsid w:val="00BA3374"/>
    <w:rsid w:val="00BA652E"/>
    <w:rsid w:val="00BC72D7"/>
    <w:rsid w:val="00BF0FD2"/>
    <w:rsid w:val="00C02CBD"/>
    <w:rsid w:val="00C25D20"/>
    <w:rsid w:val="00C30600"/>
    <w:rsid w:val="00C34A85"/>
    <w:rsid w:val="00C352C4"/>
    <w:rsid w:val="00C52D22"/>
    <w:rsid w:val="00C60257"/>
    <w:rsid w:val="00C667DD"/>
    <w:rsid w:val="00CA668C"/>
    <w:rsid w:val="00CB1E10"/>
    <w:rsid w:val="00CC25D4"/>
    <w:rsid w:val="00CD4AD5"/>
    <w:rsid w:val="00CD51D1"/>
    <w:rsid w:val="00D005AA"/>
    <w:rsid w:val="00D1143D"/>
    <w:rsid w:val="00D42D8F"/>
    <w:rsid w:val="00D66F90"/>
    <w:rsid w:val="00D76CCC"/>
    <w:rsid w:val="00D9406D"/>
    <w:rsid w:val="00DA6A6D"/>
    <w:rsid w:val="00DA7757"/>
    <w:rsid w:val="00DB27EE"/>
    <w:rsid w:val="00DB52CC"/>
    <w:rsid w:val="00DC6F9E"/>
    <w:rsid w:val="00DD4079"/>
    <w:rsid w:val="00DF0A8D"/>
    <w:rsid w:val="00DF34AE"/>
    <w:rsid w:val="00DF35FC"/>
    <w:rsid w:val="00DF36CC"/>
    <w:rsid w:val="00E20690"/>
    <w:rsid w:val="00E35772"/>
    <w:rsid w:val="00E465A0"/>
    <w:rsid w:val="00E50D67"/>
    <w:rsid w:val="00E51EF0"/>
    <w:rsid w:val="00E60BAD"/>
    <w:rsid w:val="00E65F42"/>
    <w:rsid w:val="00E80A90"/>
    <w:rsid w:val="00E84146"/>
    <w:rsid w:val="00EA6203"/>
    <w:rsid w:val="00ED24F7"/>
    <w:rsid w:val="00ED3BC6"/>
    <w:rsid w:val="00ED5CD1"/>
    <w:rsid w:val="00ED6D2E"/>
    <w:rsid w:val="00EE0731"/>
    <w:rsid w:val="00EE7956"/>
    <w:rsid w:val="00EF32E6"/>
    <w:rsid w:val="00EF4D47"/>
    <w:rsid w:val="00F02639"/>
    <w:rsid w:val="00F15C28"/>
    <w:rsid w:val="00F303E0"/>
    <w:rsid w:val="00F30D05"/>
    <w:rsid w:val="00F32E53"/>
    <w:rsid w:val="00F3664A"/>
    <w:rsid w:val="00F379A5"/>
    <w:rsid w:val="00F4049D"/>
    <w:rsid w:val="00F456F5"/>
    <w:rsid w:val="00F46B8F"/>
    <w:rsid w:val="00F616FD"/>
    <w:rsid w:val="00F63590"/>
    <w:rsid w:val="00F64D2A"/>
    <w:rsid w:val="00F720EF"/>
    <w:rsid w:val="00F90582"/>
    <w:rsid w:val="00F96F35"/>
    <w:rsid w:val="00FA2DCC"/>
    <w:rsid w:val="00FC59F4"/>
    <w:rsid w:val="00FD2C15"/>
    <w:rsid w:val="00FD4C7F"/>
    <w:rsid w:val="00F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3C653F"/>
  <w15:docId w15:val="{F0118A96-BF5C-4F32-A59F-7051AB8F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F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865CF6"/>
    <w:pPr>
      <w:keepNext/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65CF6"/>
    <w:rPr>
      <w:b/>
      <w:i w:val="0"/>
    </w:rPr>
  </w:style>
  <w:style w:type="character" w:customStyle="1" w:styleId="WW8Num3z0">
    <w:name w:val="WW8Num3z0"/>
    <w:rsid w:val="00865CF6"/>
    <w:rPr>
      <w:rFonts w:ascii="Symbol" w:hAnsi="Symbol" w:cs="OpenSymbol"/>
    </w:rPr>
  </w:style>
  <w:style w:type="character" w:customStyle="1" w:styleId="WW8Num4z0">
    <w:name w:val="WW8Num4z0"/>
    <w:rsid w:val="00865CF6"/>
    <w:rPr>
      <w:rFonts w:ascii="Symbol" w:hAnsi="Symbol" w:cs="OpenSymbol"/>
    </w:rPr>
  </w:style>
  <w:style w:type="character" w:customStyle="1" w:styleId="Absatz-Standardschriftart">
    <w:name w:val="Absatz-Standardschriftart"/>
    <w:rsid w:val="00865CF6"/>
  </w:style>
  <w:style w:type="character" w:customStyle="1" w:styleId="2">
    <w:name w:val="Основной шрифт абзаца2"/>
    <w:rsid w:val="00865CF6"/>
  </w:style>
  <w:style w:type="character" w:customStyle="1" w:styleId="WW8Num5z0">
    <w:name w:val="WW8Num5z0"/>
    <w:rsid w:val="00865CF6"/>
    <w:rPr>
      <w:rFonts w:ascii="Symbol" w:hAnsi="Symbol" w:cs="Symbol"/>
    </w:rPr>
  </w:style>
  <w:style w:type="character" w:customStyle="1" w:styleId="WW8Num6z0">
    <w:name w:val="WW8Num6z0"/>
    <w:rsid w:val="00865CF6"/>
    <w:rPr>
      <w:rFonts w:ascii="Symbol" w:hAnsi="Symbol" w:cs="Symbol"/>
    </w:rPr>
  </w:style>
  <w:style w:type="character" w:customStyle="1" w:styleId="WW8Num7z0">
    <w:name w:val="WW8Num7z0"/>
    <w:rsid w:val="00865CF6"/>
    <w:rPr>
      <w:rFonts w:ascii="Symbol" w:hAnsi="Symbol" w:cs="Symbol"/>
    </w:rPr>
  </w:style>
  <w:style w:type="character" w:customStyle="1" w:styleId="WW8Num8z0">
    <w:name w:val="WW8Num8z0"/>
    <w:rsid w:val="00865CF6"/>
    <w:rPr>
      <w:rFonts w:ascii="Symbol" w:hAnsi="Symbol" w:cs="Symbol"/>
    </w:rPr>
  </w:style>
  <w:style w:type="character" w:customStyle="1" w:styleId="WW8Num10z0">
    <w:name w:val="WW8Num10z0"/>
    <w:rsid w:val="00865CF6"/>
    <w:rPr>
      <w:rFonts w:ascii="Symbol" w:hAnsi="Symbol" w:cs="Symbol"/>
    </w:rPr>
  </w:style>
  <w:style w:type="character" w:customStyle="1" w:styleId="WW8Num12z0">
    <w:name w:val="WW8Num12z0"/>
    <w:rsid w:val="00865CF6"/>
    <w:rPr>
      <w:b w:val="0"/>
    </w:rPr>
  </w:style>
  <w:style w:type="character" w:customStyle="1" w:styleId="WW8Num12z1">
    <w:name w:val="WW8Num12z1"/>
    <w:rsid w:val="00865CF6"/>
    <w:rPr>
      <w:rFonts w:ascii="Times New Roman" w:hAnsi="Times New Roman" w:cs="Times New Roman"/>
      <w:b/>
    </w:rPr>
  </w:style>
  <w:style w:type="character" w:customStyle="1" w:styleId="WW8Num14z0">
    <w:name w:val="WW8Num14z0"/>
    <w:rsid w:val="00865CF6"/>
    <w:rPr>
      <w:rFonts w:ascii="Times New Roman" w:hAnsi="Times New Roman" w:cs="Times New Roman"/>
      <w:b/>
      <w:i w:val="0"/>
      <w:sz w:val="28"/>
      <w:szCs w:val="32"/>
    </w:rPr>
  </w:style>
  <w:style w:type="character" w:customStyle="1" w:styleId="WW8Num15z0">
    <w:name w:val="WW8Num15z0"/>
    <w:rsid w:val="00865CF6"/>
    <w:rPr>
      <w:rFonts w:eastAsia="Times New Roman"/>
      <w:b/>
    </w:rPr>
  </w:style>
  <w:style w:type="character" w:customStyle="1" w:styleId="WW8Num16z0">
    <w:name w:val="WW8Num16z0"/>
    <w:rsid w:val="00865CF6"/>
    <w:rPr>
      <w:rFonts w:ascii="Times New Roman" w:eastAsia="Times New Roman" w:hAnsi="Times New Roman" w:cs="Times New Roman"/>
      <w:b/>
    </w:rPr>
  </w:style>
  <w:style w:type="character" w:customStyle="1" w:styleId="WW8Num20z0">
    <w:name w:val="WW8Num20z0"/>
    <w:rsid w:val="00865CF6"/>
    <w:rPr>
      <w:rFonts w:ascii="Symbol" w:hAnsi="Symbol" w:cs="Symbol"/>
    </w:rPr>
  </w:style>
  <w:style w:type="character" w:customStyle="1" w:styleId="WW8Num20z1">
    <w:name w:val="WW8Num20z1"/>
    <w:rsid w:val="00865CF6"/>
    <w:rPr>
      <w:rFonts w:ascii="Courier New" w:hAnsi="Courier New" w:cs="Courier New"/>
    </w:rPr>
  </w:style>
  <w:style w:type="character" w:customStyle="1" w:styleId="WW8Num20z2">
    <w:name w:val="WW8Num20z2"/>
    <w:rsid w:val="00865CF6"/>
    <w:rPr>
      <w:rFonts w:ascii="Wingdings" w:hAnsi="Wingdings" w:cs="Wingdings"/>
    </w:rPr>
  </w:style>
  <w:style w:type="character" w:customStyle="1" w:styleId="WW8Num22z0">
    <w:name w:val="WW8Num22z0"/>
    <w:rsid w:val="00865CF6"/>
    <w:rPr>
      <w:b w:val="0"/>
    </w:rPr>
  </w:style>
  <w:style w:type="character" w:customStyle="1" w:styleId="WW8Num26z0">
    <w:name w:val="WW8Num26z0"/>
    <w:rsid w:val="00865CF6"/>
    <w:rPr>
      <w:b/>
    </w:rPr>
  </w:style>
  <w:style w:type="character" w:customStyle="1" w:styleId="WW8Num28z0">
    <w:name w:val="WW8Num28z0"/>
    <w:rsid w:val="00865CF6"/>
    <w:rPr>
      <w:rFonts w:ascii="Symbol" w:hAnsi="Symbol" w:cs="Symbol"/>
    </w:rPr>
  </w:style>
  <w:style w:type="character" w:customStyle="1" w:styleId="WW8Num28z1">
    <w:name w:val="WW8Num28z1"/>
    <w:rsid w:val="00865CF6"/>
    <w:rPr>
      <w:rFonts w:ascii="Courier New" w:hAnsi="Courier New" w:cs="Courier New"/>
    </w:rPr>
  </w:style>
  <w:style w:type="character" w:customStyle="1" w:styleId="WW8Num28z2">
    <w:name w:val="WW8Num28z2"/>
    <w:rsid w:val="00865CF6"/>
    <w:rPr>
      <w:rFonts w:ascii="Wingdings" w:hAnsi="Wingdings" w:cs="Wingdings"/>
    </w:rPr>
  </w:style>
  <w:style w:type="character" w:customStyle="1" w:styleId="WW8Num29z0">
    <w:name w:val="WW8Num29z0"/>
    <w:rsid w:val="00865CF6"/>
    <w:rPr>
      <w:b/>
      <w:i w:val="0"/>
    </w:rPr>
  </w:style>
  <w:style w:type="character" w:customStyle="1" w:styleId="WW8Num30z0">
    <w:name w:val="WW8Num30z0"/>
    <w:rsid w:val="00865CF6"/>
    <w:rPr>
      <w:rFonts w:ascii="Symbol" w:hAnsi="Symbol" w:cs="Symbol"/>
      <w:sz w:val="20"/>
    </w:rPr>
  </w:style>
  <w:style w:type="character" w:customStyle="1" w:styleId="WW8Num30z1">
    <w:name w:val="WW8Num30z1"/>
    <w:rsid w:val="00865CF6"/>
    <w:rPr>
      <w:rFonts w:ascii="Courier New" w:hAnsi="Courier New" w:cs="Courier New"/>
      <w:sz w:val="20"/>
    </w:rPr>
  </w:style>
  <w:style w:type="character" w:customStyle="1" w:styleId="WW8Num30z2">
    <w:name w:val="WW8Num30z2"/>
    <w:rsid w:val="00865CF6"/>
    <w:rPr>
      <w:rFonts w:ascii="Wingdings" w:hAnsi="Wingdings" w:cs="Wingdings"/>
      <w:sz w:val="20"/>
    </w:rPr>
  </w:style>
  <w:style w:type="character" w:customStyle="1" w:styleId="WW8Num31z0">
    <w:name w:val="WW8Num31z0"/>
    <w:rsid w:val="00865CF6"/>
    <w:rPr>
      <w:rFonts w:eastAsia="Calibri"/>
      <w:b/>
    </w:rPr>
  </w:style>
  <w:style w:type="character" w:customStyle="1" w:styleId="WW8Num32z0">
    <w:name w:val="WW8Num32z0"/>
    <w:rsid w:val="00865CF6"/>
    <w:rPr>
      <w:rFonts w:ascii="Symbol" w:hAnsi="Symbol" w:cs="Symbol"/>
    </w:rPr>
  </w:style>
  <w:style w:type="character" w:customStyle="1" w:styleId="WW8Num32z1">
    <w:name w:val="WW8Num32z1"/>
    <w:rsid w:val="00865CF6"/>
    <w:rPr>
      <w:rFonts w:ascii="Courier New" w:hAnsi="Courier New" w:cs="Courier New"/>
    </w:rPr>
  </w:style>
  <w:style w:type="character" w:customStyle="1" w:styleId="WW8Num32z2">
    <w:name w:val="WW8Num32z2"/>
    <w:rsid w:val="00865CF6"/>
    <w:rPr>
      <w:rFonts w:ascii="Wingdings" w:hAnsi="Wingdings" w:cs="Wingdings"/>
    </w:rPr>
  </w:style>
  <w:style w:type="character" w:customStyle="1" w:styleId="WW8Num33z0">
    <w:name w:val="WW8Num33z0"/>
    <w:rsid w:val="00865CF6"/>
    <w:rPr>
      <w:b/>
      <w:i w:val="0"/>
      <w:sz w:val="28"/>
    </w:rPr>
  </w:style>
  <w:style w:type="character" w:customStyle="1" w:styleId="WW8Num34z0">
    <w:name w:val="WW8Num34z0"/>
    <w:rsid w:val="00865CF6"/>
    <w:rPr>
      <w:rFonts w:ascii="Times New Roman" w:hAnsi="Times New Roman" w:cs="Times New Roman"/>
    </w:rPr>
  </w:style>
  <w:style w:type="character" w:customStyle="1" w:styleId="WW8Num35z0">
    <w:name w:val="WW8Num35z0"/>
    <w:rsid w:val="00865CF6"/>
    <w:rPr>
      <w:b/>
      <w:i w:val="0"/>
      <w:sz w:val="28"/>
    </w:rPr>
  </w:style>
  <w:style w:type="character" w:customStyle="1" w:styleId="WW8Num35z1">
    <w:name w:val="WW8Num35z1"/>
    <w:rsid w:val="00865CF6"/>
    <w:rPr>
      <w:b/>
    </w:rPr>
  </w:style>
  <w:style w:type="character" w:customStyle="1" w:styleId="WW8Num37z0">
    <w:name w:val="WW8Num37z0"/>
    <w:rsid w:val="00865CF6"/>
    <w:rPr>
      <w:b/>
      <w:i w:val="0"/>
    </w:rPr>
  </w:style>
  <w:style w:type="character" w:customStyle="1" w:styleId="WW8Num38z0">
    <w:name w:val="WW8Num38z0"/>
    <w:rsid w:val="00865CF6"/>
    <w:rPr>
      <w:rFonts w:ascii="Symbol" w:hAnsi="Symbol" w:cs="Symbol"/>
      <w:color w:val="auto"/>
    </w:rPr>
  </w:style>
  <w:style w:type="character" w:customStyle="1" w:styleId="WW8Num38z1">
    <w:name w:val="WW8Num38z1"/>
    <w:rsid w:val="00865CF6"/>
    <w:rPr>
      <w:rFonts w:ascii="Courier New" w:hAnsi="Courier New" w:cs="Courier New"/>
    </w:rPr>
  </w:style>
  <w:style w:type="character" w:customStyle="1" w:styleId="WW8Num38z2">
    <w:name w:val="WW8Num38z2"/>
    <w:rsid w:val="00865CF6"/>
    <w:rPr>
      <w:rFonts w:ascii="Wingdings" w:hAnsi="Wingdings" w:cs="Wingdings"/>
    </w:rPr>
  </w:style>
  <w:style w:type="character" w:customStyle="1" w:styleId="WW8Num38z3">
    <w:name w:val="WW8Num38z3"/>
    <w:rsid w:val="00865CF6"/>
    <w:rPr>
      <w:rFonts w:ascii="Symbol" w:hAnsi="Symbol" w:cs="Symbol"/>
    </w:rPr>
  </w:style>
  <w:style w:type="character" w:customStyle="1" w:styleId="WW8Num39z0">
    <w:name w:val="WW8Num39z0"/>
    <w:rsid w:val="00865CF6"/>
    <w:rPr>
      <w:rFonts w:ascii="Symbol" w:hAnsi="Symbol" w:cs="Symbol"/>
    </w:rPr>
  </w:style>
  <w:style w:type="character" w:customStyle="1" w:styleId="WW8Num39z1">
    <w:name w:val="WW8Num39z1"/>
    <w:rsid w:val="00865CF6"/>
    <w:rPr>
      <w:rFonts w:ascii="Courier New" w:hAnsi="Courier New" w:cs="Courier New"/>
    </w:rPr>
  </w:style>
  <w:style w:type="character" w:customStyle="1" w:styleId="WW8Num39z2">
    <w:name w:val="WW8Num39z2"/>
    <w:rsid w:val="00865CF6"/>
    <w:rPr>
      <w:rFonts w:ascii="Wingdings" w:hAnsi="Wingdings" w:cs="Wingdings"/>
    </w:rPr>
  </w:style>
  <w:style w:type="character" w:customStyle="1" w:styleId="WW8Num42z0">
    <w:name w:val="WW8Num42z0"/>
    <w:rsid w:val="00865CF6"/>
    <w:rPr>
      <w:b/>
    </w:rPr>
  </w:style>
  <w:style w:type="character" w:customStyle="1" w:styleId="10">
    <w:name w:val="Основной шрифт абзаца1"/>
    <w:rsid w:val="00865CF6"/>
  </w:style>
  <w:style w:type="character" w:customStyle="1" w:styleId="a3">
    <w:name w:val="Текст выноски Знак"/>
    <w:uiPriority w:val="99"/>
    <w:rsid w:val="00865CF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0"/>
    <w:rsid w:val="00865CF6"/>
  </w:style>
  <w:style w:type="character" w:customStyle="1" w:styleId="a5">
    <w:name w:val="Нижний колонтитул Знак"/>
    <w:basedOn w:val="10"/>
    <w:rsid w:val="00865CF6"/>
  </w:style>
  <w:style w:type="character" w:customStyle="1" w:styleId="apple-style-span">
    <w:name w:val="apple-style-span"/>
    <w:basedOn w:val="10"/>
    <w:rsid w:val="00865CF6"/>
  </w:style>
  <w:style w:type="character" w:customStyle="1" w:styleId="apple-converted-space">
    <w:name w:val="apple-converted-space"/>
    <w:basedOn w:val="10"/>
    <w:rsid w:val="00865CF6"/>
  </w:style>
  <w:style w:type="character" w:styleId="a6">
    <w:name w:val="Emphasis"/>
    <w:qFormat/>
    <w:rsid w:val="00865CF6"/>
    <w:rPr>
      <w:i/>
      <w:iCs/>
    </w:rPr>
  </w:style>
  <w:style w:type="character" w:styleId="a7">
    <w:name w:val="Strong"/>
    <w:uiPriority w:val="22"/>
    <w:qFormat/>
    <w:rsid w:val="00865CF6"/>
    <w:rPr>
      <w:b/>
      <w:bCs/>
    </w:rPr>
  </w:style>
  <w:style w:type="character" w:styleId="a8">
    <w:name w:val="page number"/>
    <w:basedOn w:val="2"/>
    <w:rsid w:val="00865CF6"/>
  </w:style>
  <w:style w:type="character" w:customStyle="1" w:styleId="a9">
    <w:name w:val="Маркеры списка"/>
    <w:rsid w:val="00865CF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865CF6"/>
  </w:style>
  <w:style w:type="paragraph" w:customStyle="1" w:styleId="11">
    <w:name w:val="Заголовок1"/>
    <w:basedOn w:val="a"/>
    <w:next w:val="ab"/>
    <w:rsid w:val="00865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865CF6"/>
    <w:pPr>
      <w:spacing w:after="120"/>
    </w:pPr>
  </w:style>
  <w:style w:type="paragraph" w:styleId="ac">
    <w:name w:val="List"/>
    <w:basedOn w:val="ab"/>
    <w:rsid w:val="00865CF6"/>
    <w:rPr>
      <w:rFonts w:cs="Mangal"/>
    </w:rPr>
  </w:style>
  <w:style w:type="paragraph" w:customStyle="1" w:styleId="20">
    <w:name w:val="Название2"/>
    <w:basedOn w:val="a"/>
    <w:rsid w:val="00865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65CF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65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65CF6"/>
    <w:pPr>
      <w:suppressLineNumbers/>
    </w:pPr>
    <w:rPr>
      <w:rFonts w:cs="Mangal"/>
    </w:rPr>
  </w:style>
  <w:style w:type="paragraph" w:styleId="ad">
    <w:name w:val="Normal (Web)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865CF6"/>
    <w:pPr>
      <w:ind w:left="720"/>
    </w:pPr>
  </w:style>
  <w:style w:type="paragraph" w:styleId="af">
    <w:name w:val="Balloon Text"/>
    <w:basedOn w:val="a"/>
    <w:uiPriority w:val="99"/>
    <w:rsid w:val="00865C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865CF6"/>
    <w:pPr>
      <w:spacing w:after="0" w:line="240" w:lineRule="auto"/>
    </w:pPr>
  </w:style>
  <w:style w:type="paragraph" w:styleId="af1">
    <w:name w:val="footer"/>
    <w:basedOn w:val="a"/>
    <w:rsid w:val="00865CF6"/>
    <w:pPr>
      <w:spacing w:after="0" w:line="240" w:lineRule="auto"/>
    </w:pPr>
  </w:style>
  <w:style w:type="paragraph" w:customStyle="1" w:styleId="Report">
    <w:name w:val="Report"/>
    <w:basedOn w:val="a"/>
    <w:rsid w:val="00865CF6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customStyle="1" w:styleId="af2">
    <w:name w:val="a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xspmiddle">
    <w:name w:val="acxspmiddle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cxsplast">
    <w:name w:val="acxsplast"/>
    <w:basedOn w:val="a"/>
    <w:rsid w:val="00865CF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865CF6"/>
    <w:pPr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</w:rPr>
  </w:style>
  <w:style w:type="paragraph" w:customStyle="1" w:styleId="22">
    <w:name w:val="Обычный (веб)2"/>
    <w:basedOn w:val="a"/>
    <w:rsid w:val="00865CF6"/>
    <w:pPr>
      <w:spacing w:before="28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746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746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07467C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7E78-3BCF-4EFA-90DA-80EB05B8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Главы Дружинского сельского поселения</vt:lpstr>
    </vt:vector>
  </TitlesOfParts>
  <Company>Krokoz™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Главы Дружинского сельского поселения</dc:title>
  <dc:creator>User</dc:creator>
  <cp:lastModifiedBy>Adnim</cp:lastModifiedBy>
  <cp:revision>4</cp:revision>
  <cp:lastPrinted>2022-07-04T07:29:00Z</cp:lastPrinted>
  <dcterms:created xsi:type="dcterms:W3CDTF">2022-07-04T07:36:00Z</dcterms:created>
  <dcterms:modified xsi:type="dcterms:W3CDTF">2022-07-04T07:40:00Z</dcterms:modified>
</cp:coreProperties>
</file>