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8E" w:rsidRPr="003C2F8E" w:rsidRDefault="003C2F8E" w:rsidP="003C2F8E">
      <w:pPr>
        <w:pStyle w:val="1"/>
        <w:jc w:val="center"/>
        <w:rPr>
          <w:rFonts w:ascii="Times New Roman" w:eastAsia="Times New Roman" w:hAnsi="Times New Roman" w:cs="Times New Roman"/>
          <w:b w:val="0"/>
          <w:color w:val="auto"/>
          <w:sz w:val="32"/>
        </w:rPr>
      </w:pPr>
      <w:r w:rsidRPr="003C2F8E">
        <w:rPr>
          <w:rFonts w:ascii="Times New Roman" w:eastAsia="Times New Roman" w:hAnsi="Times New Roman" w:cs="Times New Roman"/>
          <w:b w:val="0"/>
          <w:color w:val="auto"/>
          <w:sz w:val="32"/>
        </w:rPr>
        <w:t xml:space="preserve">Администрация </w:t>
      </w:r>
      <w:proofErr w:type="spellStart"/>
      <w:r w:rsidRPr="003C2F8E">
        <w:rPr>
          <w:rFonts w:ascii="Times New Roman" w:eastAsia="Times New Roman" w:hAnsi="Times New Roman" w:cs="Times New Roman"/>
          <w:b w:val="0"/>
          <w:color w:val="auto"/>
          <w:sz w:val="32"/>
        </w:rPr>
        <w:t>Манычского</w:t>
      </w:r>
      <w:proofErr w:type="spellEnd"/>
      <w:r w:rsidRPr="003C2F8E">
        <w:rPr>
          <w:rFonts w:ascii="Times New Roman" w:eastAsia="Times New Roman" w:hAnsi="Times New Roman" w:cs="Times New Roman"/>
          <w:b w:val="0"/>
          <w:color w:val="auto"/>
          <w:sz w:val="32"/>
        </w:rPr>
        <w:t xml:space="preserve"> сельского поселения</w:t>
      </w:r>
    </w:p>
    <w:p w:rsidR="003C2F8E" w:rsidRPr="003C2F8E" w:rsidRDefault="003C2F8E" w:rsidP="003C2F8E">
      <w:pPr>
        <w:jc w:val="center"/>
        <w:rPr>
          <w:rFonts w:ascii="Times New Roman" w:eastAsia="Times New Roman" w:hAnsi="Times New Roman" w:cs="Times New Roman"/>
          <w:sz w:val="32"/>
          <w:szCs w:val="28"/>
        </w:rPr>
      </w:pPr>
      <w:r w:rsidRPr="003C2F8E">
        <w:rPr>
          <w:rFonts w:ascii="Times New Roman" w:eastAsia="Times New Roman" w:hAnsi="Times New Roman" w:cs="Times New Roman"/>
          <w:sz w:val="32"/>
          <w:szCs w:val="28"/>
        </w:rPr>
        <w:t>Багаевского района</w:t>
      </w:r>
    </w:p>
    <w:p w:rsidR="003C2F8E" w:rsidRPr="003C2F8E" w:rsidRDefault="003C2F8E" w:rsidP="00967E16">
      <w:pPr>
        <w:tabs>
          <w:tab w:val="center" w:pos="4535"/>
          <w:tab w:val="left" w:pos="7020"/>
          <w:tab w:val="left" w:pos="7853"/>
        </w:tabs>
        <w:rPr>
          <w:rFonts w:ascii="Times New Roman" w:eastAsia="Times New Roman" w:hAnsi="Times New Roman" w:cs="Times New Roman"/>
          <w:sz w:val="36"/>
          <w:szCs w:val="28"/>
        </w:rPr>
      </w:pPr>
      <w:r w:rsidRPr="003C2F8E">
        <w:rPr>
          <w:rFonts w:ascii="Times New Roman" w:eastAsia="Times New Roman" w:hAnsi="Times New Roman" w:cs="Times New Roman"/>
          <w:sz w:val="32"/>
          <w:szCs w:val="28"/>
        </w:rPr>
        <w:tab/>
      </w:r>
      <w:r>
        <w:rPr>
          <w:rFonts w:ascii="Times New Roman" w:hAnsi="Times New Roman" w:cs="Times New Roman"/>
          <w:sz w:val="32"/>
          <w:szCs w:val="28"/>
        </w:rPr>
        <w:t xml:space="preserve">   </w:t>
      </w:r>
      <w:r w:rsidRPr="003C2F8E">
        <w:rPr>
          <w:rFonts w:ascii="Times New Roman" w:eastAsia="Times New Roman" w:hAnsi="Times New Roman" w:cs="Times New Roman"/>
          <w:sz w:val="32"/>
          <w:szCs w:val="28"/>
        </w:rPr>
        <w:t>Ростовской области</w:t>
      </w:r>
      <w:r w:rsidRPr="003C2F8E">
        <w:rPr>
          <w:rFonts w:ascii="Times New Roman" w:eastAsia="Times New Roman" w:hAnsi="Times New Roman" w:cs="Times New Roman"/>
          <w:sz w:val="32"/>
          <w:szCs w:val="28"/>
        </w:rPr>
        <w:tab/>
      </w:r>
      <w:r w:rsidR="00967E16">
        <w:rPr>
          <w:rFonts w:ascii="Times New Roman" w:eastAsia="Times New Roman" w:hAnsi="Times New Roman" w:cs="Times New Roman"/>
          <w:sz w:val="32"/>
          <w:szCs w:val="28"/>
        </w:rPr>
        <w:tab/>
      </w:r>
    </w:p>
    <w:p w:rsidR="00CA31D2" w:rsidRDefault="00CA31D2" w:rsidP="00CA31D2">
      <w:pPr>
        <w:spacing w:line="240" w:lineRule="auto"/>
        <w:jc w:val="center"/>
        <w:rPr>
          <w:rFonts w:ascii="Times New Roman" w:hAnsi="Times New Roman" w:cs="Times New Roman"/>
          <w:sz w:val="28"/>
          <w:szCs w:val="28"/>
        </w:rPr>
      </w:pPr>
    </w:p>
    <w:p w:rsidR="000E735A" w:rsidRPr="00FE3345" w:rsidRDefault="00C323CC" w:rsidP="00CA31D2">
      <w:pPr>
        <w:spacing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w:t>
      </w:r>
      <w:r w:rsidR="00680C76">
        <w:rPr>
          <w:rFonts w:ascii="Times New Roman" w:hAnsi="Times New Roman" w:cs="Times New Roman"/>
          <w:sz w:val="28"/>
          <w:szCs w:val="28"/>
        </w:rPr>
        <w:t>Е</w:t>
      </w:r>
    </w:p>
    <w:p w:rsidR="00BF2896" w:rsidRDefault="00B824DB" w:rsidP="000E735A">
      <w:pPr>
        <w:spacing w:line="240" w:lineRule="auto"/>
        <w:rPr>
          <w:rFonts w:ascii="Times New Roman" w:hAnsi="Times New Roman" w:cs="Times New Roman"/>
          <w:sz w:val="28"/>
          <w:szCs w:val="28"/>
        </w:rPr>
      </w:pPr>
      <w:r>
        <w:rPr>
          <w:rFonts w:ascii="Times New Roman" w:hAnsi="Times New Roman" w:cs="Times New Roman"/>
          <w:sz w:val="28"/>
          <w:szCs w:val="28"/>
        </w:rPr>
        <w:t>19.06.</w:t>
      </w:r>
      <w:r w:rsidR="003C2F8E">
        <w:rPr>
          <w:rFonts w:ascii="Times New Roman" w:hAnsi="Times New Roman" w:cs="Times New Roman"/>
          <w:sz w:val="28"/>
          <w:szCs w:val="28"/>
        </w:rPr>
        <w:t xml:space="preserve"> </w:t>
      </w:r>
      <w:r w:rsidR="000E735A" w:rsidRPr="00E37BCE">
        <w:rPr>
          <w:rFonts w:ascii="Times New Roman" w:hAnsi="Times New Roman" w:cs="Times New Roman"/>
          <w:sz w:val="28"/>
          <w:szCs w:val="28"/>
        </w:rPr>
        <w:t>20</w:t>
      </w:r>
      <w:r w:rsidR="003C2F8E">
        <w:rPr>
          <w:rFonts w:ascii="Times New Roman" w:hAnsi="Times New Roman" w:cs="Times New Roman"/>
          <w:sz w:val="28"/>
          <w:szCs w:val="28"/>
        </w:rPr>
        <w:t>20</w:t>
      </w:r>
      <w:r w:rsidR="000573BB" w:rsidRPr="00E37BCE">
        <w:rPr>
          <w:rFonts w:ascii="Times New Roman" w:hAnsi="Times New Roman" w:cs="Times New Roman"/>
          <w:sz w:val="28"/>
          <w:szCs w:val="28"/>
        </w:rPr>
        <w:t xml:space="preserve"> </w:t>
      </w:r>
      <w:r w:rsidR="000E735A" w:rsidRPr="00E37BCE">
        <w:rPr>
          <w:rFonts w:ascii="Times New Roman" w:hAnsi="Times New Roman" w:cs="Times New Roman"/>
          <w:sz w:val="28"/>
          <w:szCs w:val="28"/>
        </w:rPr>
        <w:t xml:space="preserve"> г.                </w:t>
      </w:r>
      <w:r w:rsidR="00E45231" w:rsidRPr="00E37BCE">
        <w:rPr>
          <w:rFonts w:ascii="Times New Roman" w:hAnsi="Times New Roman" w:cs="Times New Roman"/>
          <w:sz w:val="28"/>
          <w:szCs w:val="28"/>
        </w:rPr>
        <w:t xml:space="preserve">         </w:t>
      </w:r>
      <w:r w:rsidR="000573BB" w:rsidRPr="00E37BCE">
        <w:rPr>
          <w:rFonts w:ascii="Times New Roman" w:hAnsi="Times New Roman" w:cs="Times New Roman"/>
          <w:sz w:val="28"/>
          <w:szCs w:val="28"/>
        </w:rPr>
        <w:t xml:space="preserve"> </w:t>
      </w:r>
      <w:r w:rsidR="007B0F9C" w:rsidRPr="00E37BCE">
        <w:rPr>
          <w:rFonts w:ascii="Times New Roman" w:hAnsi="Times New Roman" w:cs="Times New Roman"/>
          <w:sz w:val="28"/>
          <w:szCs w:val="28"/>
        </w:rPr>
        <w:t xml:space="preserve">  </w:t>
      </w:r>
      <w:r w:rsidR="00967E16">
        <w:rPr>
          <w:rFonts w:ascii="Times New Roman" w:hAnsi="Times New Roman" w:cs="Times New Roman"/>
          <w:sz w:val="28"/>
          <w:szCs w:val="28"/>
        </w:rPr>
        <w:t xml:space="preserve">          </w:t>
      </w:r>
      <w:r w:rsidR="00911FD4" w:rsidRPr="00E37BCE">
        <w:rPr>
          <w:rFonts w:ascii="Times New Roman" w:hAnsi="Times New Roman" w:cs="Times New Roman"/>
          <w:sz w:val="28"/>
          <w:szCs w:val="28"/>
        </w:rPr>
        <w:t>№</w:t>
      </w:r>
      <w:r>
        <w:rPr>
          <w:rFonts w:ascii="Times New Roman" w:hAnsi="Times New Roman" w:cs="Times New Roman"/>
          <w:sz w:val="28"/>
          <w:szCs w:val="28"/>
        </w:rPr>
        <w:t>39</w:t>
      </w:r>
      <w:r w:rsidR="00911FD4" w:rsidRPr="00E37BCE">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00E37BCE">
        <w:rPr>
          <w:rFonts w:ascii="Times New Roman" w:hAnsi="Times New Roman" w:cs="Times New Roman"/>
          <w:color w:val="FF0000"/>
          <w:sz w:val="28"/>
          <w:szCs w:val="28"/>
        </w:rPr>
        <w:t xml:space="preserve">      </w:t>
      </w:r>
      <w:r w:rsidR="00967E16">
        <w:rPr>
          <w:rFonts w:ascii="Times New Roman" w:hAnsi="Times New Roman" w:cs="Times New Roman"/>
          <w:color w:val="FF0000"/>
          <w:sz w:val="28"/>
          <w:szCs w:val="28"/>
        </w:rPr>
        <w:t xml:space="preserve">                </w:t>
      </w:r>
      <w:r w:rsidR="00E37BCE">
        <w:rPr>
          <w:rFonts w:ascii="Times New Roman" w:hAnsi="Times New Roman" w:cs="Times New Roman"/>
          <w:color w:val="FF0000"/>
          <w:sz w:val="28"/>
          <w:szCs w:val="28"/>
        </w:rPr>
        <w:t xml:space="preserve"> </w:t>
      </w:r>
      <w:r w:rsidR="003C2F8E">
        <w:rPr>
          <w:rFonts w:ascii="Times New Roman" w:hAnsi="Times New Roman" w:cs="Times New Roman"/>
          <w:sz w:val="28"/>
          <w:szCs w:val="28"/>
        </w:rPr>
        <w:t xml:space="preserve">ст. </w:t>
      </w:r>
      <w:proofErr w:type="spellStart"/>
      <w:r w:rsidR="003C2F8E">
        <w:rPr>
          <w:rFonts w:ascii="Times New Roman" w:hAnsi="Times New Roman" w:cs="Times New Roman"/>
          <w:sz w:val="28"/>
          <w:szCs w:val="28"/>
        </w:rPr>
        <w:t>Манычская</w:t>
      </w:r>
      <w:proofErr w:type="spellEnd"/>
    </w:p>
    <w:p w:rsidR="005B139E" w:rsidRPr="00F71CAE" w:rsidRDefault="00E45231" w:rsidP="000E735A">
      <w:pPr>
        <w:spacing w:line="240" w:lineRule="auto"/>
      </w:pPr>
      <w:r w:rsidRPr="00F71CAE">
        <w:rPr>
          <w:rFonts w:ascii="Times New Roman" w:hAnsi="Times New Roman" w:cs="Times New Roman"/>
          <w:sz w:val="28"/>
          <w:szCs w:val="28"/>
        </w:rPr>
        <w:t xml:space="preserve">          </w:t>
      </w:r>
      <w:r w:rsidR="000E735A" w:rsidRPr="00F71CAE">
        <w:rPr>
          <w:rFonts w:ascii="Times New Roman" w:hAnsi="Times New Roman" w:cs="Times New Roman"/>
          <w:sz w:val="28"/>
          <w:szCs w:val="28"/>
        </w:rPr>
        <w:t xml:space="preserve">                      </w:t>
      </w:r>
    </w:p>
    <w:p w:rsidR="00967E16"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 xml:space="preserve">Об утверждении административного регламента </w:t>
      </w:r>
    </w:p>
    <w:p w:rsidR="00967E16"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 xml:space="preserve">предоставления муниципальной услуги </w:t>
      </w:r>
    </w:p>
    <w:p w:rsidR="00967E16" w:rsidRPr="00E01BBF"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«Внесение в реестр мест (площадок)</w:t>
      </w:r>
    </w:p>
    <w:p w:rsidR="00967E16"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 xml:space="preserve">накопления твердых коммунальных отходов </w:t>
      </w:r>
    </w:p>
    <w:p w:rsidR="00967E16"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сведений о мест</w:t>
      </w:r>
      <w:proofErr w:type="gramStart"/>
      <w:r w:rsidRPr="00E01BBF">
        <w:rPr>
          <w:rFonts w:ascii="Times New Roman" w:hAnsi="Times New Roman" w:cs="Times New Roman"/>
          <w:sz w:val="28"/>
          <w:szCs w:val="28"/>
        </w:rPr>
        <w:t>е(</w:t>
      </w:r>
      <w:proofErr w:type="gramEnd"/>
      <w:r w:rsidRPr="00E01BBF">
        <w:rPr>
          <w:rFonts w:ascii="Times New Roman" w:hAnsi="Times New Roman" w:cs="Times New Roman"/>
          <w:sz w:val="28"/>
          <w:szCs w:val="28"/>
        </w:rPr>
        <w:t>площадке) накопления</w:t>
      </w:r>
    </w:p>
    <w:p w:rsidR="00967E16" w:rsidRPr="00E01BBF" w:rsidRDefault="00967E16" w:rsidP="00967E16">
      <w:pPr>
        <w:pStyle w:val="ConsPlusTitle"/>
        <w:spacing w:line="240" w:lineRule="atLeast"/>
        <w:rPr>
          <w:rFonts w:ascii="Times New Roman" w:hAnsi="Times New Roman" w:cs="Times New Roman"/>
          <w:sz w:val="28"/>
          <w:szCs w:val="28"/>
        </w:rPr>
      </w:pPr>
      <w:r w:rsidRPr="00E01BBF">
        <w:rPr>
          <w:rFonts w:ascii="Times New Roman" w:hAnsi="Times New Roman" w:cs="Times New Roman"/>
          <w:sz w:val="28"/>
          <w:szCs w:val="28"/>
        </w:rPr>
        <w:t xml:space="preserve"> твердых коммунальных отходов»</w:t>
      </w:r>
    </w:p>
    <w:p w:rsidR="00967E16" w:rsidRPr="00E01BBF" w:rsidRDefault="00967E16" w:rsidP="00967E16">
      <w:pPr>
        <w:pStyle w:val="ConsPlusTitle"/>
        <w:spacing w:line="240" w:lineRule="atLeast"/>
        <w:rPr>
          <w:rFonts w:ascii="Times New Roman" w:hAnsi="Times New Roman" w:cs="Times New Roman"/>
          <w:sz w:val="28"/>
          <w:szCs w:val="28"/>
        </w:rPr>
      </w:pPr>
    </w:p>
    <w:p w:rsidR="00776CC6" w:rsidRPr="00776CC6" w:rsidRDefault="00967E16" w:rsidP="00776CC6">
      <w:pPr>
        <w:jc w:val="both"/>
        <w:rPr>
          <w:rFonts w:ascii="Times New Roman" w:hAnsi="Times New Roman"/>
          <w:bCs/>
          <w:sz w:val="24"/>
          <w:szCs w:val="28"/>
        </w:rPr>
      </w:pPr>
      <w:r w:rsidRPr="00776CC6">
        <w:rPr>
          <w:rFonts w:ascii="Times New Roman" w:hAnsi="Times New Roman"/>
          <w:sz w:val="24"/>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76CC6">
        <w:rPr>
          <w:rFonts w:ascii="Times New Roman" w:hAnsi="Times New Roman"/>
          <w:bCs/>
          <w:sz w:val="24"/>
          <w:szCs w:val="28"/>
        </w:rPr>
        <w:t>», протоколами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№3 от15.06.2017, №1 от 16.08.2018, руководствуясь Уставом муниципального образования «</w:t>
      </w:r>
      <w:proofErr w:type="spellStart"/>
      <w:r w:rsidRPr="00776CC6">
        <w:rPr>
          <w:rFonts w:ascii="Times New Roman" w:hAnsi="Times New Roman"/>
          <w:bCs/>
          <w:sz w:val="24"/>
          <w:szCs w:val="28"/>
        </w:rPr>
        <w:t>Манычское</w:t>
      </w:r>
      <w:proofErr w:type="spellEnd"/>
      <w:r w:rsidRPr="00776CC6">
        <w:rPr>
          <w:rFonts w:ascii="Times New Roman" w:hAnsi="Times New Roman"/>
          <w:bCs/>
          <w:sz w:val="24"/>
          <w:szCs w:val="28"/>
        </w:rPr>
        <w:t xml:space="preserve"> сельское поселение»</w:t>
      </w:r>
    </w:p>
    <w:p w:rsidR="00967E16" w:rsidRPr="00776CC6" w:rsidRDefault="00967E16" w:rsidP="00776CC6">
      <w:pPr>
        <w:jc w:val="both"/>
        <w:rPr>
          <w:rFonts w:ascii="Times New Roman" w:hAnsi="Times New Roman"/>
          <w:sz w:val="24"/>
          <w:szCs w:val="28"/>
        </w:rPr>
      </w:pPr>
      <w:r w:rsidRPr="00776CC6">
        <w:rPr>
          <w:rFonts w:ascii="Times New Roman" w:hAnsi="Times New Roman"/>
          <w:sz w:val="24"/>
          <w:szCs w:val="28"/>
        </w:rPr>
        <w:tab/>
      </w:r>
      <w:r w:rsidRPr="00776CC6">
        <w:rPr>
          <w:rFonts w:ascii="Times New Roman" w:hAnsi="Times New Roman"/>
          <w:sz w:val="24"/>
          <w:szCs w:val="28"/>
        </w:rPr>
        <w:tab/>
      </w:r>
      <w:r w:rsidRPr="00776CC6">
        <w:rPr>
          <w:rFonts w:ascii="Times New Roman" w:hAnsi="Times New Roman"/>
          <w:sz w:val="24"/>
          <w:szCs w:val="28"/>
        </w:rPr>
        <w:tab/>
      </w:r>
      <w:r w:rsidRPr="00776CC6">
        <w:rPr>
          <w:rFonts w:ascii="Times New Roman" w:hAnsi="Times New Roman"/>
          <w:sz w:val="24"/>
          <w:szCs w:val="28"/>
        </w:rPr>
        <w:tab/>
      </w:r>
      <w:r w:rsidRPr="00776CC6">
        <w:rPr>
          <w:rFonts w:ascii="Times New Roman" w:hAnsi="Times New Roman"/>
          <w:sz w:val="24"/>
          <w:szCs w:val="28"/>
        </w:rPr>
        <w:tab/>
        <w:t>ПОСТАНОВЛЯЮ:</w:t>
      </w:r>
    </w:p>
    <w:p w:rsidR="00967E16" w:rsidRPr="00776CC6" w:rsidRDefault="00967E16" w:rsidP="00967E16">
      <w:pPr>
        <w:pStyle w:val="ConsPlusNormal"/>
        <w:numPr>
          <w:ilvl w:val="0"/>
          <w:numId w:val="5"/>
        </w:numPr>
        <w:jc w:val="both"/>
        <w:rPr>
          <w:rFonts w:ascii="Times New Roman" w:hAnsi="Times New Roman"/>
          <w:sz w:val="24"/>
          <w:szCs w:val="28"/>
        </w:rPr>
      </w:pPr>
      <w:r w:rsidRPr="00776CC6">
        <w:rPr>
          <w:rFonts w:ascii="Times New Roman" w:hAnsi="Times New Roman"/>
          <w:sz w:val="24"/>
          <w:szCs w:val="28"/>
        </w:rPr>
        <w:t xml:space="preserve">Утвердить административный </w:t>
      </w:r>
      <w:hyperlink w:anchor="Par37" w:tooltip="Административный регламент" w:history="1">
        <w:r w:rsidRPr="00776CC6">
          <w:rPr>
            <w:rFonts w:ascii="Times New Roman" w:hAnsi="Times New Roman"/>
            <w:color w:val="000000" w:themeColor="text1"/>
            <w:sz w:val="24"/>
            <w:szCs w:val="28"/>
          </w:rPr>
          <w:t>регламент</w:t>
        </w:r>
      </w:hyperlink>
      <w:r w:rsidRPr="00776CC6">
        <w:rPr>
          <w:rFonts w:ascii="Times New Roman" w:hAnsi="Times New Roman"/>
          <w:sz w:val="24"/>
          <w:szCs w:val="28"/>
        </w:rPr>
        <w:t xml:space="preserve"> предоставления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(приложение).</w:t>
      </w:r>
    </w:p>
    <w:p w:rsidR="00967E16" w:rsidRPr="00776CC6" w:rsidRDefault="00967E16" w:rsidP="00967E16">
      <w:pPr>
        <w:pStyle w:val="ConsPlusNormal"/>
        <w:numPr>
          <w:ilvl w:val="0"/>
          <w:numId w:val="5"/>
        </w:numPr>
        <w:jc w:val="both"/>
        <w:rPr>
          <w:rFonts w:ascii="Times New Roman" w:hAnsi="Times New Roman"/>
          <w:sz w:val="24"/>
          <w:szCs w:val="28"/>
        </w:rPr>
      </w:pPr>
      <w:r w:rsidRPr="00776CC6">
        <w:rPr>
          <w:rFonts w:ascii="Times New Roman" w:hAnsi="Times New Roman"/>
          <w:sz w:val="24"/>
          <w:szCs w:val="28"/>
        </w:rPr>
        <w:t>Настоящее постановление вступает в силу после его официального опубликования в соответствии с законодательством Российской Федерации.</w:t>
      </w:r>
    </w:p>
    <w:p w:rsidR="00967E16" w:rsidRPr="00776CC6" w:rsidRDefault="00967E16" w:rsidP="00776CC6">
      <w:pPr>
        <w:pStyle w:val="30"/>
        <w:numPr>
          <w:ilvl w:val="0"/>
          <w:numId w:val="5"/>
        </w:numPr>
        <w:shd w:val="clear" w:color="auto" w:fill="auto"/>
        <w:spacing w:line="280" w:lineRule="exact"/>
        <w:ind w:right="-29"/>
        <w:jc w:val="both"/>
        <w:rPr>
          <w:b w:val="0"/>
          <w:sz w:val="24"/>
        </w:rPr>
      </w:pPr>
      <w:proofErr w:type="gramStart"/>
      <w:r w:rsidRPr="00776CC6">
        <w:rPr>
          <w:b w:val="0"/>
          <w:sz w:val="24"/>
        </w:rPr>
        <w:t>Контроль за</w:t>
      </w:r>
      <w:proofErr w:type="gramEnd"/>
      <w:r w:rsidRPr="00776CC6">
        <w:rPr>
          <w:b w:val="0"/>
          <w:sz w:val="24"/>
        </w:rPr>
        <w:t xml:space="preserve"> исполнением настоящего постановления возложить на</w:t>
      </w:r>
      <w:r w:rsidRPr="00776CC6">
        <w:rPr>
          <w:sz w:val="24"/>
        </w:rPr>
        <w:t xml:space="preserve"> </w:t>
      </w:r>
      <w:r w:rsidRPr="00776CC6">
        <w:rPr>
          <w:b w:val="0"/>
          <w:sz w:val="24"/>
        </w:rPr>
        <w:t xml:space="preserve">главного специалиста по вопросам ЖКХ и ЧС Администрации </w:t>
      </w:r>
      <w:proofErr w:type="spellStart"/>
      <w:r w:rsidRPr="00776CC6">
        <w:rPr>
          <w:b w:val="0"/>
          <w:sz w:val="24"/>
        </w:rPr>
        <w:t>Манычского</w:t>
      </w:r>
      <w:proofErr w:type="spellEnd"/>
      <w:r w:rsidRPr="00776CC6">
        <w:rPr>
          <w:b w:val="0"/>
          <w:sz w:val="24"/>
        </w:rPr>
        <w:t xml:space="preserve"> сельского поселения (</w:t>
      </w:r>
      <w:proofErr w:type="spellStart"/>
      <w:r w:rsidRPr="00776CC6">
        <w:rPr>
          <w:b w:val="0"/>
          <w:sz w:val="24"/>
        </w:rPr>
        <w:t>Колпакова</w:t>
      </w:r>
      <w:proofErr w:type="spellEnd"/>
      <w:r w:rsidRPr="00776CC6">
        <w:rPr>
          <w:b w:val="0"/>
          <w:sz w:val="24"/>
        </w:rPr>
        <w:t xml:space="preserve">  А.</w:t>
      </w:r>
      <w:r w:rsidR="00776CC6" w:rsidRPr="00776CC6">
        <w:rPr>
          <w:b w:val="0"/>
          <w:sz w:val="24"/>
        </w:rPr>
        <w:t>М.)</w:t>
      </w:r>
    </w:p>
    <w:p w:rsidR="00776CC6" w:rsidRPr="00776CC6" w:rsidRDefault="00776CC6" w:rsidP="00776CC6">
      <w:pPr>
        <w:pStyle w:val="30"/>
        <w:shd w:val="clear" w:color="auto" w:fill="auto"/>
        <w:spacing w:line="280" w:lineRule="exact"/>
        <w:ind w:left="720" w:right="-29"/>
        <w:jc w:val="both"/>
        <w:rPr>
          <w:b w:val="0"/>
          <w:sz w:val="24"/>
        </w:rPr>
      </w:pPr>
    </w:p>
    <w:p w:rsidR="00776CC6" w:rsidRPr="00776CC6" w:rsidRDefault="00776CC6" w:rsidP="00776CC6">
      <w:pPr>
        <w:pStyle w:val="30"/>
        <w:shd w:val="clear" w:color="auto" w:fill="auto"/>
        <w:spacing w:line="280" w:lineRule="exact"/>
        <w:ind w:left="720" w:right="-29"/>
        <w:jc w:val="both"/>
        <w:rPr>
          <w:sz w:val="24"/>
        </w:rPr>
      </w:pPr>
    </w:p>
    <w:p w:rsidR="00967E16" w:rsidRPr="00776CC6" w:rsidRDefault="00967E16" w:rsidP="00967E16">
      <w:pPr>
        <w:spacing w:after="0"/>
        <w:ind w:left="284"/>
        <w:rPr>
          <w:rFonts w:ascii="Times New Roman" w:hAnsi="Times New Roman"/>
          <w:sz w:val="24"/>
          <w:szCs w:val="28"/>
        </w:rPr>
      </w:pPr>
      <w:r w:rsidRPr="00776CC6">
        <w:rPr>
          <w:rFonts w:ascii="Times New Roman" w:hAnsi="Times New Roman"/>
          <w:sz w:val="24"/>
          <w:szCs w:val="28"/>
        </w:rPr>
        <w:t>Глава Администрации</w:t>
      </w:r>
    </w:p>
    <w:p w:rsidR="00776CC6" w:rsidRDefault="00776CC6" w:rsidP="00967E16">
      <w:pPr>
        <w:spacing w:after="0"/>
        <w:ind w:left="284"/>
        <w:rPr>
          <w:rFonts w:ascii="Times New Roman" w:hAnsi="Times New Roman"/>
          <w:sz w:val="24"/>
          <w:szCs w:val="28"/>
        </w:rPr>
      </w:pPr>
      <w:proofErr w:type="spellStart"/>
      <w:r>
        <w:rPr>
          <w:rFonts w:ascii="Times New Roman" w:hAnsi="Times New Roman"/>
          <w:sz w:val="24"/>
          <w:szCs w:val="28"/>
        </w:rPr>
        <w:t>Манычского</w:t>
      </w:r>
      <w:proofErr w:type="spellEnd"/>
      <w:r w:rsidR="00967E16" w:rsidRPr="00776CC6">
        <w:rPr>
          <w:rFonts w:ascii="Times New Roman" w:hAnsi="Times New Roman"/>
          <w:sz w:val="24"/>
          <w:szCs w:val="28"/>
        </w:rPr>
        <w:t xml:space="preserve"> сельского поселения                                                          </w:t>
      </w:r>
      <w:r>
        <w:rPr>
          <w:rFonts w:ascii="Times New Roman" w:hAnsi="Times New Roman"/>
          <w:sz w:val="24"/>
          <w:szCs w:val="28"/>
        </w:rPr>
        <w:t>В.Д. Макеев</w:t>
      </w:r>
      <w:r w:rsidR="00967E16" w:rsidRPr="00776CC6">
        <w:rPr>
          <w:rFonts w:ascii="Times New Roman" w:hAnsi="Times New Roman"/>
          <w:sz w:val="24"/>
          <w:szCs w:val="28"/>
        </w:rPr>
        <w:t xml:space="preserve"> </w:t>
      </w:r>
    </w:p>
    <w:p w:rsidR="00776CC6" w:rsidRDefault="00776CC6" w:rsidP="00967E16">
      <w:pPr>
        <w:spacing w:after="0"/>
        <w:ind w:left="284"/>
        <w:rPr>
          <w:rFonts w:ascii="Times New Roman" w:hAnsi="Times New Roman"/>
          <w:sz w:val="24"/>
          <w:szCs w:val="28"/>
        </w:rPr>
      </w:pPr>
    </w:p>
    <w:p w:rsidR="00776CC6" w:rsidRDefault="00776CC6" w:rsidP="00967E16">
      <w:pPr>
        <w:spacing w:after="0"/>
        <w:ind w:left="284"/>
        <w:rPr>
          <w:rFonts w:ascii="Times New Roman" w:hAnsi="Times New Roman"/>
          <w:sz w:val="24"/>
          <w:szCs w:val="28"/>
        </w:rPr>
      </w:pPr>
    </w:p>
    <w:p w:rsidR="00776CC6" w:rsidRDefault="00776CC6" w:rsidP="00967E16">
      <w:pPr>
        <w:spacing w:after="0"/>
        <w:ind w:left="284"/>
        <w:rPr>
          <w:rFonts w:ascii="Times New Roman" w:hAnsi="Times New Roman"/>
          <w:sz w:val="24"/>
          <w:szCs w:val="28"/>
        </w:rPr>
      </w:pPr>
    </w:p>
    <w:p w:rsidR="00776CC6" w:rsidRDefault="00967E16" w:rsidP="00967E16">
      <w:pPr>
        <w:spacing w:after="0"/>
        <w:ind w:left="284"/>
        <w:rPr>
          <w:rFonts w:ascii="Times New Roman" w:hAnsi="Times New Roman"/>
          <w:sz w:val="24"/>
          <w:szCs w:val="28"/>
        </w:rPr>
      </w:pPr>
      <w:r w:rsidRPr="00776CC6">
        <w:rPr>
          <w:rFonts w:ascii="Times New Roman" w:hAnsi="Times New Roman"/>
          <w:sz w:val="24"/>
          <w:szCs w:val="28"/>
        </w:rPr>
        <w:t xml:space="preserve"> </w:t>
      </w:r>
    </w:p>
    <w:p w:rsidR="00967E16" w:rsidRPr="00776CC6" w:rsidRDefault="00706821" w:rsidP="00967E16">
      <w:pPr>
        <w:spacing w:after="0"/>
        <w:ind w:left="284"/>
        <w:rPr>
          <w:rFonts w:ascii="Times New Roman" w:hAnsi="Times New Roman"/>
          <w:sz w:val="24"/>
          <w:szCs w:val="28"/>
        </w:rPr>
      </w:pPr>
      <w:r>
        <w:rPr>
          <w:rFonts w:ascii="Times New Roman" w:hAnsi="Times New Roman"/>
          <w:sz w:val="16"/>
          <w:szCs w:val="16"/>
        </w:rPr>
        <w:t>Проект п</w:t>
      </w:r>
      <w:r w:rsidR="00967E16" w:rsidRPr="00776CC6">
        <w:rPr>
          <w:rFonts w:ascii="Times New Roman" w:hAnsi="Times New Roman"/>
          <w:sz w:val="16"/>
          <w:szCs w:val="16"/>
        </w:rPr>
        <w:t>остановлени</w:t>
      </w:r>
      <w:r>
        <w:rPr>
          <w:rFonts w:ascii="Times New Roman" w:hAnsi="Times New Roman"/>
          <w:sz w:val="16"/>
          <w:szCs w:val="16"/>
        </w:rPr>
        <w:t>я</w:t>
      </w:r>
      <w:r w:rsidR="00967E16" w:rsidRPr="00776CC6">
        <w:rPr>
          <w:rFonts w:ascii="Times New Roman" w:hAnsi="Times New Roman"/>
          <w:sz w:val="16"/>
          <w:szCs w:val="16"/>
        </w:rPr>
        <w:t xml:space="preserve"> вносит</w:t>
      </w:r>
      <w:r w:rsidR="00967E16" w:rsidRPr="00776CC6">
        <w:rPr>
          <w:rFonts w:ascii="Times New Roman" w:hAnsi="Times New Roman"/>
          <w:sz w:val="14"/>
          <w:szCs w:val="16"/>
        </w:rPr>
        <w:t>:</w:t>
      </w:r>
    </w:p>
    <w:p w:rsidR="00967E16" w:rsidRPr="003B4A5F" w:rsidRDefault="00776CC6" w:rsidP="00967E16">
      <w:pPr>
        <w:pStyle w:val="a4"/>
        <w:tabs>
          <w:tab w:val="left" w:pos="7410"/>
        </w:tabs>
        <w:jc w:val="left"/>
        <w:rPr>
          <w:b w:val="0"/>
          <w:sz w:val="16"/>
          <w:szCs w:val="16"/>
        </w:rPr>
      </w:pPr>
      <w:r>
        <w:rPr>
          <w:b w:val="0"/>
          <w:sz w:val="16"/>
          <w:szCs w:val="16"/>
        </w:rPr>
        <w:t xml:space="preserve">       А.М. Колпаков</w:t>
      </w:r>
    </w:p>
    <w:p w:rsidR="00967E16" w:rsidRDefault="00967E16" w:rsidP="00967E16">
      <w:pPr>
        <w:pStyle w:val="ConsPlusNormal"/>
        <w:rPr>
          <w:rFonts w:ascii="Times New Roman" w:hAnsi="Times New Roman"/>
          <w:sz w:val="28"/>
          <w:szCs w:val="28"/>
        </w:rPr>
      </w:pPr>
    </w:p>
    <w:p w:rsidR="00776CC6" w:rsidRDefault="00776CC6" w:rsidP="00967E16">
      <w:pPr>
        <w:pStyle w:val="ConsPlusNormal"/>
        <w:rPr>
          <w:rFonts w:ascii="Times New Roman" w:hAnsi="Times New Roman"/>
          <w:sz w:val="28"/>
          <w:szCs w:val="28"/>
        </w:rPr>
      </w:pPr>
    </w:p>
    <w:p w:rsidR="00776CC6" w:rsidRPr="00C30F00" w:rsidRDefault="00776CC6" w:rsidP="00967E16">
      <w:pPr>
        <w:pStyle w:val="ConsPlusNormal"/>
        <w:rPr>
          <w:rFonts w:ascii="Times New Roman" w:hAnsi="Times New Roman"/>
          <w:sz w:val="28"/>
          <w:szCs w:val="28"/>
        </w:rPr>
      </w:pPr>
    </w:p>
    <w:p w:rsidR="00967E16" w:rsidRDefault="00967E16" w:rsidP="00967E16">
      <w:pPr>
        <w:pStyle w:val="ConsPlusNormal"/>
        <w:jc w:val="right"/>
        <w:rPr>
          <w:rFonts w:ascii="Times New Roman" w:hAnsi="Times New Roman"/>
          <w:color w:val="000000" w:themeColor="text1"/>
          <w:sz w:val="28"/>
          <w:szCs w:val="28"/>
        </w:rPr>
      </w:pPr>
    </w:p>
    <w:p w:rsidR="00967E16" w:rsidRPr="00C30F00" w:rsidRDefault="00967E16" w:rsidP="00967E16">
      <w:pPr>
        <w:pStyle w:val="ConsPlusNormal"/>
        <w:jc w:val="right"/>
        <w:rPr>
          <w:rFonts w:ascii="Times New Roman" w:hAnsi="Times New Roman"/>
          <w:color w:val="000000" w:themeColor="text1"/>
          <w:sz w:val="28"/>
          <w:szCs w:val="28"/>
        </w:rPr>
      </w:pPr>
      <w:r w:rsidRPr="00C30F00">
        <w:rPr>
          <w:rFonts w:ascii="Times New Roman" w:hAnsi="Times New Roman"/>
          <w:color w:val="000000" w:themeColor="text1"/>
        </w:rPr>
        <w:t>Приложение к постановлению</w:t>
      </w:r>
    </w:p>
    <w:p w:rsidR="00967E16" w:rsidRPr="00C30F00" w:rsidRDefault="00967E16" w:rsidP="00967E16">
      <w:pPr>
        <w:pStyle w:val="ConsPlusNormal"/>
        <w:jc w:val="right"/>
        <w:rPr>
          <w:rFonts w:ascii="Times New Roman" w:hAnsi="Times New Roman"/>
          <w:color w:val="000000" w:themeColor="text1"/>
        </w:rPr>
      </w:pPr>
      <w:r w:rsidRPr="00C30F00">
        <w:rPr>
          <w:rFonts w:ascii="Times New Roman" w:hAnsi="Times New Roman"/>
          <w:color w:val="000000" w:themeColor="text1"/>
        </w:rPr>
        <w:t xml:space="preserve">Администрации </w:t>
      </w:r>
      <w:proofErr w:type="spellStart"/>
      <w:r w:rsidR="00776CC6">
        <w:rPr>
          <w:rFonts w:ascii="Times New Roman" w:hAnsi="Times New Roman"/>
          <w:color w:val="000000" w:themeColor="text1"/>
        </w:rPr>
        <w:t>Манычского</w:t>
      </w:r>
      <w:proofErr w:type="spellEnd"/>
      <w:r w:rsidRPr="00C30F00">
        <w:rPr>
          <w:rFonts w:ascii="Times New Roman" w:hAnsi="Times New Roman"/>
          <w:color w:val="000000" w:themeColor="text1"/>
        </w:rPr>
        <w:t xml:space="preserve"> сельского поселения </w:t>
      </w:r>
    </w:p>
    <w:p w:rsidR="00967E16" w:rsidRPr="00C30F00" w:rsidRDefault="00B824DB" w:rsidP="00B824DB">
      <w:pPr>
        <w:pStyle w:val="ConsPlusNormal"/>
        <w:jc w:val="center"/>
        <w:rPr>
          <w:rFonts w:ascii="Times New Roman" w:hAnsi="Times New Roman"/>
          <w:color w:val="000000" w:themeColor="text1"/>
        </w:rPr>
      </w:pPr>
      <w:r>
        <w:rPr>
          <w:rFonts w:ascii="Times New Roman" w:hAnsi="Times New Roman"/>
          <w:color w:val="000000" w:themeColor="text1"/>
        </w:rPr>
        <w:t xml:space="preserve">                                       о</w:t>
      </w:r>
      <w:r w:rsidR="00967E16" w:rsidRPr="00C30F00">
        <w:rPr>
          <w:rFonts w:ascii="Times New Roman" w:hAnsi="Times New Roman"/>
          <w:color w:val="000000" w:themeColor="text1"/>
        </w:rPr>
        <w:t>т</w:t>
      </w:r>
      <w:r>
        <w:rPr>
          <w:rFonts w:ascii="Times New Roman" w:hAnsi="Times New Roman"/>
          <w:color w:val="000000" w:themeColor="text1"/>
        </w:rPr>
        <w:t xml:space="preserve"> 19.06.</w:t>
      </w:r>
      <w:r w:rsidR="00967E16" w:rsidRPr="00C30F00">
        <w:rPr>
          <w:rFonts w:ascii="Times New Roman" w:hAnsi="Times New Roman"/>
          <w:color w:val="000000" w:themeColor="text1"/>
        </w:rPr>
        <w:t xml:space="preserve"> 2020</w:t>
      </w:r>
      <w:r w:rsidR="00967E16">
        <w:rPr>
          <w:rFonts w:ascii="Times New Roman" w:hAnsi="Times New Roman"/>
          <w:color w:val="000000" w:themeColor="text1"/>
        </w:rPr>
        <w:t xml:space="preserve"> </w:t>
      </w:r>
      <w:r w:rsidR="00967E16" w:rsidRPr="00C30F00">
        <w:rPr>
          <w:rFonts w:ascii="Times New Roman" w:hAnsi="Times New Roman"/>
          <w:color w:val="000000" w:themeColor="text1"/>
        </w:rPr>
        <w:t>г.  №</w:t>
      </w:r>
      <w:r>
        <w:rPr>
          <w:rFonts w:ascii="Times New Roman" w:hAnsi="Times New Roman"/>
          <w:color w:val="000000" w:themeColor="text1"/>
        </w:rPr>
        <w:t>39</w:t>
      </w:r>
    </w:p>
    <w:p w:rsidR="00967E16" w:rsidRPr="00C30F00" w:rsidRDefault="00967E16" w:rsidP="00967E16">
      <w:pPr>
        <w:pStyle w:val="ConsPlusNormal"/>
        <w:jc w:val="both"/>
        <w:rPr>
          <w:rFonts w:ascii="Times New Roman" w:hAnsi="Times New Roman"/>
          <w:color w:val="000000" w:themeColor="text1"/>
          <w:sz w:val="28"/>
          <w:szCs w:val="28"/>
        </w:rPr>
      </w:pPr>
    </w:p>
    <w:p w:rsidR="00967E16" w:rsidRPr="004462EF" w:rsidRDefault="00967E16" w:rsidP="00967E16">
      <w:pPr>
        <w:pStyle w:val="ConsPlusTitle"/>
        <w:jc w:val="center"/>
        <w:rPr>
          <w:rFonts w:ascii="Times New Roman" w:hAnsi="Times New Roman" w:cs="Times New Roman"/>
          <w:color w:val="000000" w:themeColor="text1"/>
          <w:szCs w:val="28"/>
        </w:rPr>
      </w:pPr>
      <w:bookmarkStart w:id="0" w:name="Par37"/>
      <w:bookmarkEnd w:id="0"/>
      <w:r w:rsidRPr="004462EF">
        <w:rPr>
          <w:rFonts w:ascii="Times New Roman" w:hAnsi="Times New Roman" w:cs="Times New Roman"/>
          <w:color w:val="000000" w:themeColor="text1"/>
          <w:szCs w:val="28"/>
        </w:rPr>
        <w:t>Административный регламент</w:t>
      </w:r>
    </w:p>
    <w:p w:rsidR="00967E16" w:rsidRPr="004462EF" w:rsidRDefault="00967E16" w:rsidP="00967E16">
      <w:pPr>
        <w:pStyle w:val="ConsPlusTitle"/>
        <w:jc w:val="center"/>
        <w:rPr>
          <w:rFonts w:ascii="Times New Roman" w:hAnsi="Times New Roman" w:cs="Times New Roman"/>
          <w:color w:val="000000" w:themeColor="text1"/>
          <w:szCs w:val="28"/>
        </w:rPr>
      </w:pPr>
      <w:r w:rsidRPr="004462EF">
        <w:rPr>
          <w:rFonts w:ascii="Times New Roman" w:hAnsi="Times New Roman" w:cs="Times New Roman"/>
          <w:color w:val="000000" w:themeColor="text1"/>
          <w:szCs w:val="28"/>
        </w:rPr>
        <w:t>предоставления муниципальной услуги "Внесение в реестр мест</w:t>
      </w:r>
    </w:p>
    <w:p w:rsidR="00967E16" w:rsidRPr="004462EF" w:rsidRDefault="00967E16" w:rsidP="00967E16">
      <w:pPr>
        <w:pStyle w:val="ConsPlusTitle"/>
        <w:jc w:val="center"/>
        <w:rPr>
          <w:rFonts w:ascii="Times New Roman" w:hAnsi="Times New Roman" w:cs="Times New Roman"/>
          <w:color w:val="000000" w:themeColor="text1"/>
          <w:szCs w:val="28"/>
        </w:rPr>
      </w:pPr>
      <w:r w:rsidRPr="004462EF">
        <w:rPr>
          <w:rFonts w:ascii="Times New Roman" w:hAnsi="Times New Roman" w:cs="Times New Roman"/>
          <w:color w:val="000000" w:themeColor="text1"/>
          <w:szCs w:val="28"/>
        </w:rPr>
        <w:t>(площадок) накопления твердых коммунальных отходов сведений</w:t>
      </w:r>
    </w:p>
    <w:p w:rsidR="00967E16" w:rsidRPr="004462EF" w:rsidRDefault="00967E16" w:rsidP="00967E16">
      <w:pPr>
        <w:pStyle w:val="ConsPlusTitle"/>
        <w:jc w:val="center"/>
        <w:rPr>
          <w:rFonts w:ascii="Times New Roman" w:hAnsi="Times New Roman" w:cs="Times New Roman"/>
          <w:color w:val="000000" w:themeColor="text1"/>
          <w:szCs w:val="28"/>
        </w:rPr>
      </w:pPr>
      <w:r w:rsidRPr="004462EF">
        <w:rPr>
          <w:rFonts w:ascii="Times New Roman" w:hAnsi="Times New Roman" w:cs="Times New Roman"/>
          <w:color w:val="000000" w:themeColor="text1"/>
          <w:szCs w:val="28"/>
        </w:rPr>
        <w:t>о месте (площадке) накопления твердых коммунальных отходов"</w:t>
      </w:r>
    </w:p>
    <w:p w:rsidR="00967E16" w:rsidRPr="004462EF" w:rsidRDefault="00967E16" w:rsidP="00967E16">
      <w:pPr>
        <w:pStyle w:val="ConsPlusTitle"/>
        <w:jc w:val="center"/>
        <w:outlineLvl w:val="1"/>
        <w:rPr>
          <w:rFonts w:ascii="Times New Roman" w:hAnsi="Times New Roman" w:cs="Times New Roman"/>
          <w:bCs w:val="0"/>
          <w:color w:val="000000" w:themeColor="text1"/>
          <w:szCs w:val="28"/>
        </w:rPr>
      </w:pPr>
    </w:p>
    <w:p w:rsidR="00967E16" w:rsidRPr="004462EF" w:rsidRDefault="00967E16" w:rsidP="00967E16">
      <w:pPr>
        <w:pStyle w:val="ConsPlusTitle"/>
        <w:jc w:val="center"/>
        <w:outlineLvl w:val="1"/>
        <w:rPr>
          <w:rFonts w:ascii="Times New Roman" w:hAnsi="Times New Roman" w:cs="Times New Roman"/>
          <w:color w:val="000000" w:themeColor="text1"/>
          <w:szCs w:val="28"/>
        </w:rPr>
      </w:pPr>
      <w:r w:rsidRPr="004462EF">
        <w:rPr>
          <w:rFonts w:ascii="Times New Roman" w:hAnsi="Times New Roman" w:cs="Times New Roman"/>
          <w:color w:val="000000" w:themeColor="text1"/>
          <w:szCs w:val="28"/>
        </w:rPr>
        <w:t>1. Общие положения</w:t>
      </w:r>
    </w:p>
    <w:p w:rsidR="00967E16" w:rsidRPr="004462EF" w:rsidRDefault="00967E16" w:rsidP="00967E16">
      <w:pPr>
        <w:pStyle w:val="ConsPlusNormal"/>
        <w:jc w:val="both"/>
        <w:rPr>
          <w:rFonts w:ascii="Times New Roman" w:hAnsi="Times New Roman"/>
          <w:color w:val="000000" w:themeColor="text1"/>
          <w:sz w:val="24"/>
          <w:szCs w:val="28"/>
        </w:rPr>
      </w:pPr>
    </w:p>
    <w:p w:rsidR="00967E16" w:rsidRPr="004462EF" w:rsidRDefault="00967E16" w:rsidP="00967E16">
      <w:pPr>
        <w:pStyle w:val="ConsPlusNormal"/>
        <w:spacing w:line="240" w:lineRule="atLeast"/>
        <w:ind w:firstLine="539"/>
        <w:jc w:val="both"/>
        <w:rPr>
          <w:rFonts w:ascii="Times New Roman" w:hAnsi="Times New Roman"/>
          <w:color w:val="000000" w:themeColor="text1"/>
          <w:sz w:val="24"/>
          <w:szCs w:val="28"/>
        </w:rPr>
      </w:pPr>
      <w:proofErr w:type="gramStart"/>
      <w:r w:rsidRPr="004462EF">
        <w:rPr>
          <w:rFonts w:ascii="Times New Roman" w:hAnsi="Times New Roman"/>
          <w:color w:val="000000" w:themeColor="text1"/>
          <w:sz w:val="24"/>
          <w:szCs w:val="28"/>
        </w:rPr>
        <w:t xml:space="preserve">1.1 Настоящий административный регламент предоставления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(далее - административный регламент) разработан в целях систематизации данных о местах (площадках) накопления твердых коммунальных отходов на территории </w:t>
      </w:r>
      <w:proofErr w:type="spellStart"/>
      <w:r w:rsidR="00776CC6" w:rsidRPr="004462EF">
        <w:rPr>
          <w:rFonts w:ascii="Times New Roman" w:hAnsi="Times New Roman"/>
          <w:color w:val="000000" w:themeColor="text1"/>
          <w:sz w:val="24"/>
          <w:szCs w:val="28"/>
        </w:rPr>
        <w:t>Манычского</w:t>
      </w:r>
      <w:proofErr w:type="spellEnd"/>
      <w:r w:rsidRPr="004462EF">
        <w:rPr>
          <w:rFonts w:ascii="Times New Roman" w:hAnsi="Times New Roman"/>
          <w:color w:val="000000" w:themeColor="text1"/>
          <w:sz w:val="24"/>
          <w:szCs w:val="28"/>
        </w:rPr>
        <w:t xml:space="preserve"> сельского поселения устанавливает сроки и последовательность действий при формировании и ведении реестра мест (площадок) накопления твердых коммунальных отходов.</w:t>
      </w:r>
      <w:proofErr w:type="gramEnd"/>
    </w:p>
    <w:p w:rsidR="00706821" w:rsidRPr="004462EF" w:rsidRDefault="00967E16" w:rsidP="00706821">
      <w:pPr>
        <w:shd w:val="clear" w:color="auto" w:fill="FFFFFF"/>
        <w:spacing w:after="0" w:line="270" w:lineRule="atLeast"/>
        <w:textAlignment w:val="baseline"/>
        <w:rPr>
          <w:rFonts w:ascii="Times New Roman" w:eastAsia="Times New Roman" w:hAnsi="Times New Roman" w:cs="Times New Roman"/>
          <w:b/>
          <w:color w:val="2D2D2D"/>
          <w:spacing w:val="2"/>
          <w:sz w:val="24"/>
          <w:szCs w:val="18"/>
        </w:rPr>
      </w:pPr>
      <w:r w:rsidRPr="004462EF">
        <w:rPr>
          <w:rFonts w:ascii="Times New Roman" w:hAnsi="Times New Roman"/>
          <w:sz w:val="24"/>
          <w:szCs w:val="28"/>
        </w:rPr>
        <w:t>1.2.</w:t>
      </w:r>
      <w:r w:rsidR="00706821" w:rsidRPr="004462EF">
        <w:rPr>
          <w:rFonts w:ascii="Arial" w:eastAsia="Times New Roman" w:hAnsi="Arial" w:cs="Arial"/>
          <w:color w:val="2D2D2D"/>
          <w:spacing w:val="2"/>
          <w:sz w:val="16"/>
          <w:szCs w:val="18"/>
        </w:rPr>
        <w:t xml:space="preserve"> </w:t>
      </w:r>
      <w:r w:rsidR="00706821" w:rsidRPr="004462EF">
        <w:rPr>
          <w:rFonts w:ascii="Times New Roman" w:eastAsia="Times New Roman" w:hAnsi="Times New Roman" w:cs="Times New Roman"/>
          <w:b/>
          <w:color w:val="2D2D2D"/>
          <w:spacing w:val="2"/>
          <w:sz w:val="24"/>
          <w:szCs w:val="18"/>
        </w:rPr>
        <w:t>Перечень нормативных правовых актов, непосредственно регулирующих предоставление муниципальной услуги:</w:t>
      </w:r>
    </w:p>
    <w:p w:rsidR="00967E16" w:rsidRPr="004462EF" w:rsidRDefault="00967E16" w:rsidP="00967E16">
      <w:pPr>
        <w:pStyle w:val="ConsPlusNormal"/>
        <w:spacing w:line="240" w:lineRule="atLeast"/>
        <w:ind w:firstLine="540"/>
        <w:jc w:val="both"/>
        <w:rPr>
          <w:rFonts w:ascii="Times New Roman" w:hAnsi="Times New Roman"/>
          <w:sz w:val="24"/>
          <w:szCs w:val="28"/>
        </w:rPr>
      </w:pPr>
      <w:r w:rsidRPr="004462EF">
        <w:rPr>
          <w:rFonts w:ascii="Times New Roman" w:hAnsi="Times New Roman"/>
          <w:sz w:val="24"/>
          <w:szCs w:val="28"/>
        </w:rPr>
        <w:t>1.2.1 Конституци</w:t>
      </w:r>
      <w:r w:rsidR="00706821" w:rsidRPr="004462EF">
        <w:rPr>
          <w:rFonts w:ascii="Times New Roman" w:hAnsi="Times New Roman"/>
          <w:sz w:val="24"/>
          <w:szCs w:val="28"/>
        </w:rPr>
        <w:t>я</w:t>
      </w:r>
      <w:r w:rsidRPr="004462EF">
        <w:rPr>
          <w:rFonts w:ascii="Times New Roman" w:hAnsi="Times New Roman"/>
          <w:sz w:val="24"/>
          <w:szCs w:val="28"/>
        </w:rPr>
        <w:t xml:space="preserve"> Российской Федерации;</w:t>
      </w:r>
    </w:p>
    <w:p w:rsidR="00967E16" w:rsidRPr="004462EF" w:rsidRDefault="00967E16" w:rsidP="00967E16">
      <w:pPr>
        <w:pStyle w:val="ConsPlusNormal"/>
        <w:spacing w:line="240" w:lineRule="atLeast"/>
        <w:ind w:firstLine="540"/>
        <w:jc w:val="both"/>
        <w:rPr>
          <w:rFonts w:ascii="Times New Roman" w:hAnsi="Times New Roman"/>
          <w:sz w:val="24"/>
          <w:szCs w:val="28"/>
        </w:rPr>
      </w:pPr>
      <w:r w:rsidRPr="004462EF">
        <w:rPr>
          <w:rFonts w:ascii="Times New Roman" w:hAnsi="Times New Roman"/>
          <w:sz w:val="24"/>
          <w:szCs w:val="28"/>
        </w:rPr>
        <w:t>1.2.2 Федеральны</w:t>
      </w:r>
      <w:r w:rsidR="00706821" w:rsidRPr="004462EF">
        <w:rPr>
          <w:rFonts w:ascii="Times New Roman" w:hAnsi="Times New Roman"/>
          <w:sz w:val="24"/>
          <w:szCs w:val="28"/>
        </w:rPr>
        <w:t>й</w:t>
      </w:r>
      <w:r w:rsidRPr="004462EF">
        <w:rPr>
          <w:rFonts w:ascii="Times New Roman" w:hAnsi="Times New Roman"/>
          <w:sz w:val="24"/>
          <w:szCs w:val="28"/>
        </w:rPr>
        <w:t xml:space="preserve"> закон от 24.06.1998 № 89-ФЗ "Об отходах производства и потребления";</w:t>
      </w:r>
    </w:p>
    <w:p w:rsidR="00967E16" w:rsidRPr="004462EF" w:rsidRDefault="00967E16" w:rsidP="00967E16">
      <w:pPr>
        <w:pStyle w:val="ConsPlusNormal"/>
        <w:spacing w:line="240" w:lineRule="atLeast"/>
        <w:ind w:firstLine="540"/>
        <w:jc w:val="both"/>
        <w:rPr>
          <w:rFonts w:ascii="Times New Roman" w:hAnsi="Times New Roman"/>
          <w:sz w:val="24"/>
          <w:szCs w:val="28"/>
        </w:rPr>
      </w:pPr>
      <w:r w:rsidRPr="004462EF">
        <w:rPr>
          <w:rFonts w:ascii="Times New Roman" w:hAnsi="Times New Roman"/>
          <w:sz w:val="24"/>
          <w:szCs w:val="28"/>
        </w:rPr>
        <w:t>1.2.3 Федеральны</w:t>
      </w:r>
      <w:r w:rsidR="00706821" w:rsidRPr="004462EF">
        <w:rPr>
          <w:rFonts w:ascii="Times New Roman" w:hAnsi="Times New Roman"/>
          <w:sz w:val="24"/>
          <w:szCs w:val="28"/>
        </w:rPr>
        <w:t>й</w:t>
      </w:r>
      <w:r w:rsidRPr="004462EF">
        <w:rPr>
          <w:rFonts w:ascii="Times New Roman" w:hAnsi="Times New Roman"/>
          <w:sz w:val="24"/>
          <w:szCs w:val="28"/>
        </w:rPr>
        <w:t xml:space="preserve"> закон от 06.10.2003 № 131-ФЗ "Об общих принципах организации местного самоуправления в Российской Федерации";</w:t>
      </w:r>
    </w:p>
    <w:p w:rsidR="00967E16" w:rsidRPr="004462EF" w:rsidRDefault="00967E16" w:rsidP="00967E16">
      <w:pPr>
        <w:pStyle w:val="ConsPlusNormal"/>
        <w:spacing w:line="240" w:lineRule="atLeast"/>
        <w:ind w:firstLine="540"/>
        <w:jc w:val="both"/>
        <w:rPr>
          <w:rFonts w:ascii="Times New Roman" w:hAnsi="Times New Roman"/>
          <w:sz w:val="24"/>
          <w:szCs w:val="28"/>
        </w:rPr>
      </w:pPr>
      <w:r w:rsidRPr="004462EF">
        <w:rPr>
          <w:rFonts w:ascii="Times New Roman" w:hAnsi="Times New Roman"/>
          <w:sz w:val="24"/>
          <w:szCs w:val="28"/>
        </w:rPr>
        <w:t>1.2.4 Федеральны</w:t>
      </w:r>
      <w:r w:rsidR="00706821" w:rsidRPr="004462EF">
        <w:rPr>
          <w:rFonts w:ascii="Times New Roman" w:hAnsi="Times New Roman"/>
          <w:sz w:val="24"/>
          <w:szCs w:val="28"/>
        </w:rPr>
        <w:t>й</w:t>
      </w:r>
      <w:r w:rsidRPr="004462EF">
        <w:rPr>
          <w:rFonts w:ascii="Times New Roman" w:hAnsi="Times New Roman"/>
          <w:sz w:val="24"/>
          <w:szCs w:val="28"/>
        </w:rPr>
        <w:t xml:space="preserve"> закон от 27.07.2010 № 210-ФЗ "Об организации предоставления государственных и муниципальных услуг";</w:t>
      </w:r>
    </w:p>
    <w:p w:rsidR="00967E16" w:rsidRPr="004462EF" w:rsidRDefault="00967E16" w:rsidP="00967E16">
      <w:pPr>
        <w:pStyle w:val="ConsPlusNormal"/>
        <w:spacing w:line="240" w:lineRule="atLeast"/>
        <w:ind w:firstLine="540"/>
        <w:jc w:val="both"/>
        <w:rPr>
          <w:rFonts w:ascii="Times New Roman" w:hAnsi="Times New Roman"/>
          <w:sz w:val="24"/>
          <w:szCs w:val="28"/>
        </w:rPr>
      </w:pPr>
      <w:r w:rsidRPr="004462EF">
        <w:rPr>
          <w:rFonts w:ascii="Times New Roman" w:hAnsi="Times New Roman"/>
          <w:sz w:val="24"/>
          <w:szCs w:val="28"/>
        </w:rPr>
        <w:t>1.2.5 Федеральны</w:t>
      </w:r>
      <w:r w:rsidR="00706821" w:rsidRPr="004462EF">
        <w:rPr>
          <w:rFonts w:ascii="Times New Roman" w:hAnsi="Times New Roman"/>
          <w:sz w:val="24"/>
          <w:szCs w:val="28"/>
        </w:rPr>
        <w:t>й</w:t>
      </w:r>
      <w:r w:rsidRPr="004462EF">
        <w:rPr>
          <w:rFonts w:ascii="Times New Roman" w:hAnsi="Times New Roman"/>
          <w:sz w:val="24"/>
          <w:szCs w:val="28"/>
        </w:rPr>
        <w:t xml:space="preserve">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06821" w:rsidRPr="004462EF" w:rsidRDefault="00706821" w:rsidP="00967E16">
      <w:pPr>
        <w:pStyle w:val="ConsPlusNormal"/>
        <w:spacing w:line="240" w:lineRule="atLeast"/>
        <w:ind w:firstLine="540"/>
        <w:jc w:val="both"/>
        <w:rPr>
          <w:rFonts w:ascii="Times New Roman" w:hAnsi="Times New Roman" w:cs="Times New Roman"/>
          <w:sz w:val="40"/>
          <w:szCs w:val="28"/>
        </w:rPr>
      </w:pPr>
      <w:r w:rsidRPr="004462EF">
        <w:rPr>
          <w:rFonts w:ascii="Times New Roman" w:hAnsi="Times New Roman"/>
          <w:sz w:val="24"/>
          <w:szCs w:val="28"/>
        </w:rPr>
        <w:t xml:space="preserve">1.2.6. </w:t>
      </w:r>
      <w:hyperlink r:id="rId6" w:history="1">
        <w:r w:rsidRPr="004462EF">
          <w:rPr>
            <w:rFonts w:ascii="Times New Roman" w:hAnsi="Times New Roman" w:cs="Times New Roman"/>
            <w:spacing w:val="2"/>
            <w:sz w:val="24"/>
            <w:u w:val="single"/>
          </w:rPr>
          <w:t>Постановление Правительства Российской Федерации от 31.08.2018 N 1039</w:t>
        </w:r>
      </w:hyperlink>
      <w:r w:rsidRPr="004462EF">
        <w:rPr>
          <w:rFonts w:ascii="Times New Roman" w:hAnsi="Times New Roman" w:cs="Times New Roman"/>
          <w:spacing w:val="2"/>
          <w:sz w:val="24"/>
          <w:szCs w:val="18"/>
        </w:rPr>
        <w:t> </w:t>
      </w:r>
      <w:r w:rsidRPr="004462EF">
        <w:rPr>
          <w:rFonts w:ascii="Times New Roman" w:hAnsi="Times New Roman" w:cs="Times New Roman"/>
          <w:color w:val="2D2D2D"/>
          <w:spacing w:val="2"/>
          <w:sz w:val="24"/>
          <w:szCs w:val="18"/>
        </w:rPr>
        <w:t>"Об утверждении Правил обустройства мест (площадок) накопления твердых коммунальных отходов и ведения их реестра"</w:t>
      </w:r>
    </w:p>
    <w:p w:rsidR="00967E16" w:rsidRPr="004462EF" w:rsidRDefault="00E801E0" w:rsidP="00E801E0">
      <w:pPr>
        <w:pStyle w:val="30"/>
        <w:shd w:val="clear" w:color="auto" w:fill="auto"/>
        <w:spacing w:line="326" w:lineRule="exact"/>
        <w:ind w:right="-29"/>
        <w:jc w:val="both"/>
        <w:rPr>
          <w:b w:val="0"/>
          <w:color w:val="000000" w:themeColor="text1"/>
          <w:sz w:val="24"/>
        </w:rPr>
      </w:pPr>
      <w:r w:rsidRPr="004462EF">
        <w:rPr>
          <w:b w:val="0"/>
          <w:color w:val="000000" w:themeColor="text1"/>
          <w:sz w:val="24"/>
        </w:rPr>
        <w:t xml:space="preserve">        </w:t>
      </w:r>
      <w:proofErr w:type="gramStart"/>
      <w:r w:rsidRPr="004462EF">
        <w:rPr>
          <w:b w:val="0"/>
          <w:color w:val="000000" w:themeColor="text1"/>
          <w:sz w:val="24"/>
        </w:rPr>
        <w:t>1.</w:t>
      </w:r>
      <w:r w:rsidR="00967E16" w:rsidRPr="004462EF">
        <w:rPr>
          <w:b w:val="0"/>
          <w:color w:val="000000" w:themeColor="text1"/>
          <w:sz w:val="24"/>
        </w:rPr>
        <w:t>2.</w:t>
      </w:r>
      <w:r w:rsidR="00706821" w:rsidRPr="004462EF">
        <w:rPr>
          <w:b w:val="0"/>
          <w:color w:val="000000" w:themeColor="text1"/>
          <w:sz w:val="24"/>
        </w:rPr>
        <w:t>7</w:t>
      </w:r>
      <w:r w:rsidR="00967E16" w:rsidRPr="004462EF">
        <w:rPr>
          <w:b w:val="0"/>
          <w:color w:val="000000" w:themeColor="text1"/>
          <w:sz w:val="24"/>
        </w:rPr>
        <w:t xml:space="preserve"> </w:t>
      </w:r>
      <w:r w:rsidR="00967E16" w:rsidRPr="004462EF">
        <w:rPr>
          <w:b w:val="0"/>
          <w:sz w:val="24"/>
        </w:rPr>
        <w:t xml:space="preserve">постановление от </w:t>
      </w:r>
      <w:r w:rsidR="00776CC6" w:rsidRPr="004462EF">
        <w:rPr>
          <w:b w:val="0"/>
          <w:sz w:val="24"/>
        </w:rPr>
        <w:t>09</w:t>
      </w:r>
      <w:r w:rsidR="00967E16" w:rsidRPr="004462EF">
        <w:rPr>
          <w:b w:val="0"/>
          <w:sz w:val="24"/>
        </w:rPr>
        <w:t>.</w:t>
      </w:r>
      <w:r w:rsidR="00776CC6" w:rsidRPr="004462EF">
        <w:rPr>
          <w:b w:val="0"/>
          <w:sz w:val="24"/>
        </w:rPr>
        <w:t>07</w:t>
      </w:r>
      <w:r w:rsidR="00967E16" w:rsidRPr="004462EF">
        <w:rPr>
          <w:b w:val="0"/>
          <w:sz w:val="24"/>
        </w:rPr>
        <w:t>.2019г №</w:t>
      </w:r>
      <w:r w:rsidR="00776CC6" w:rsidRPr="004462EF">
        <w:rPr>
          <w:b w:val="0"/>
          <w:sz w:val="24"/>
        </w:rPr>
        <w:t>140</w:t>
      </w:r>
      <w:r w:rsidR="00967E16" w:rsidRPr="004462EF">
        <w:rPr>
          <w:b w:val="0"/>
          <w:sz w:val="24"/>
        </w:rPr>
        <w:t xml:space="preserve">«Об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w:t>
      </w:r>
      <w:proofErr w:type="spellStart"/>
      <w:r w:rsidR="00776CC6" w:rsidRPr="004462EF">
        <w:rPr>
          <w:b w:val="0"/>
          <w:sz w:val="24"/>
        </w:rPr>
        <w:t>Манычского</w:t>
      </w:r>
      <w:proofErr w:type="spellEnd"/>
      <w:r w:rsidR="00967E16" w:rsidRPr="004462EF">
        <w:rPr>
          <w:b w:val="0"/>
          <w:sz w:val="24"/>
        </w:rPr>
        <w:t xml:space="preserve"> сельского поселения» </w:t>
      </w:r>
      <w:r w:rsidR="00967E16" w:rsidRPr="004462EF">
        <w:rPr>
          <w:b w:val="0"/>
          <w:color w:val="000000" w:themeColor="text1"/>
          <w:sz w:val="24"/>
        </w:rPr>
        <w:t>(форма заявки (приложение 1), форма акта (приложение 2).</w:t>
      </w:r>
      <w:proofErr w:type="gramEnd"/>
    </w:p>
    <w:p w:rsidR="00E801E0" w:rsidRPr="004462EF" w:rsidRDefault="00E801E0" w:rsidP="00E801E0">
      <w:pPr>
        <w:pStyle w:val="30"/>
        <w:shd w:val="clear" w:color="auto" w:fill="auto"/>
        <w:spacing w:line="326" w:lineRule="exact"/>
        <w:ind w:right="-29"/>
        <w:jc w:val="both"/>
        <w:rPr>
          <w:b w:val="0"/>
          <w:color w:val="000000" w:themeColor="text1"/>
          <w:sz w:val="24"/>
        </w:rPr>
      </w:pPr>
    </w:p>
    <w:p w:rsidR="00E82236" w:rsidRPr="004462EF" w:rsidRDefault="00967E1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hAnsi="Times New Roman" w:cs="Times New Roman"/>
          <w:sz w:val="28"/>
        </w:rPr>
        <w:t>1.3.</w:t>
      </w:r>
      <w:r w:rsidR="00E82236" w:rsidRPr="004462EF">
        <w:rPr>
          <w:rFonts w:ascii="Times New Roman" w:eastAsia="Times New Roman" w:hAnsi="Times New Roman" w:cs="Times New Roman"/>
          <w:color w:val="2D2D2D"/>
          <w:spacing w:val="2"/>
          <w:szCs w:val="18"/>
        </w:rPr>
        <w:t xml:space="preserve"> </w:t>
      </w:r>
      <w:r w:rsidR="00E82236" w:rsidRPr="004462EF">
        <w:rPr>
          <w:rFonts w:ascii="Times New Roman" w:eastAsia="Times New Roman" w:hAnsi="Times New Roman" w:cs="Times New Roman"/>
          <w:color w:val="2D2D2D"/>
          <w:spacing w:val="2"/>
          <w:sz w:val="24"/>
          <w:szCs w:val="18"/>
        </w:rPr>
        <w:t>Описание заявителей.</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1.3.1. </w:t>
      </w:r>
      <w:proofErr w:type="gramStart"/>
      <w:r w:rsidRPr="004462EF">
        <w:rPr>
          <w:rFonts w:ascii="Times New Roman" w:eastAsia="Times New Roman" w:hAnsi="Times New Roman" w:cs="Times New Roman"/>
          <w:color w:val="2D2D2D"/>
          <w:spacing w:val="2"/>
          <w:sz w:val="24"/>
          <w:szCs w:val="1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(площадок) накопления твердых коммунальных</w:t>
      </w:r>
      <w:proofErr w:type="gramEnd"/>
      <w:r w:rsidRPr="004462EF">
        <w:rPr>
          <w:rFonts w:ascii="Times New Roman" w:eastAsia="Times New Roman" w:hAnsi="Times New Roman" w:cs="Times New Roman"/>
          <w:color w:val="2D2D2D"/>
          <w:spacing w:val="2"/>
          <w:sz w:val="24"/>
          <w:szCs w:val="18"/>
        </w:rPr>
        <w:t xml:space="preserve"> отходов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(далее - заявка, Реестр </w:t>
      </w:r>
      <w:r w:rsidRPr="004462EF">
        <w:rPr>
          <w:rFonts w:ascii="Times New Roman" w:eastAsia="Times New Roman" w:hAnsi="Times New Roman" w:cs="Times New Roman"/>
          <w:color w:val="2D2D2D"/>
          <w:spacing w:val="2"/>
          <w:sz w:val="24"/>
          <w:szCs w:val="18"/>
        </w:rPr>
        <w:lastRenderedPageBreak/>
        <w:t>соответственно).</w:t>
      </w:r>
      <w:r w:rsidRPr="004462EF">
        <w:rPr>
          <w:rFonts w:ascii="Times New Roman" w:eastAsia="Times New Roman" w:hAnsi="Times New Roman" w:cs="Times New Roman"/>
          <w:color w:val="2D2D2D"/>
          <w:spacing w:val="2"/>
          <w:sz w:val="24"/>
          <w:szCs w:val="18"/>
        </w:rPr>
        <w:br/>
        <w:t>С заявкой может обратиться уполномоченный представитель заявителя.</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1.4. Порядок информирования о правилах предоставления муниципальной услуги.</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1.4.1. Информацию по вопросам предоставления услуги, в том числе о ходе исполнения, можно получить:</w:t>
      </w:r>
      <w:r w:rsidRPr="004462EF">
        <w:rPr>
          <w:rFonts w:ascii="Times New Roman" w:eastAsia="Times New Roman" w:hAnsi="Times New Roman" w:cs="Times New Roman"/>
          <w:color w:val="2D2D2D"/>
          <w:spacing w:val="2"/>
          <w:sz w:val="24"/>
          <w:szCs w:val="18"/>
        </w:rPr>
        <w:br/>
        <w:t xml:space="preserve">а) в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по адресу: ст. </w:t>
      </w:r>
      <w:proofErr w:type="spellStart"/>
      <w:r w:rsidRPr="004462EF">
        <w:rPr>
          <w:rFonts w:ascii="Times New Roman" w:eastAsia="Times New Roman" w:hAnsi="Times New Roman" w:cs="Times New Roman"/>
          <w:color w:val="2D2D2D"/>
          <w:spacing w:val="2"/>
          <w:sz w:val="24"/>
          <w:szCs w:val="18"/>
        </w:rPr>
        <w:t>Манычская</w:t>
      </w:r>
      <w:proofErr w:type="spellEnd"/>
      <w:r w:rsidRPr="004462EF">
        <w:rPr>
          <w:rFonts w:ascii="Times New Roman" w:eastAsia="Times New Roman" w:hAnsi="Times New Roman" w:cs="Times New Roman"/>
          <w:color w:val="2D2D2D"/>
          <w:spacing w:val="2"/>
          <w:sz w:val="24"/>
          <w:szCs w:val="18"/>
        </w:rPr>
        <w:t xml:space="preserve">, ул. </w:t>
      </w:r>
      <w:proofErr w:type="gramStart"/>
      <w:r w:rsidRPr="004462EF">
        <w:rPr>
          <w:rFonts w:ascii="Times New Roman" w:eastAsia="Times New Roman" w:hAnsi="Times New Roman" w:cs="Times New Roman"/>
          <w:color w:val="2D2D2D"/>
          <w:spacing w:val="2"/>
          <w:sz w:val="24"/>
          <w:szCs w:val="18"/>
        </w:rPr>
        <w:t>Степная</w:t>
      </w:r>
      <w:proofErr w:type="gramEnd"/>
      <w:r w:rsidRPr="004462EF">
        <w:rPr>
          <w:rFonts w:ascii="Times New Roman" w:eastAsia="Times New Roman" w:hAnsi="Times New Roman" w:cs="Times New Roman"/>
          <w:color w:val="2D2D2D"/>
          <w:spacing w:val="2"/>
          <w:sz w:val="24"/>
          <w:szCs w:val="18"/>
        </w:rPr>
        <w:t>, 15, Багаевского района Ростовской области;</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б) с использованием средств телефонной связи по номеру телефона: 88635743269; электронной почты: </w:t>
      </w:r>
      <w:r w:rsidRPr="004462EF">
        <w:rPr>
          <w:rFonts w:ascii="Times New Roman" w:eastAsia="Times New Roman" w:hAnsi="Times New Roman" w:cs="Times New Roman"/>
          <w:color w:val="2D2D2D"/>
          <w:spacing w:val="2"/>
          <w:sz w:val="24"/>
          <w:szCs w:val="18"/>
          <w:lang w:val="en-US"/>
        </w:rPr>
        <w:t>sp</w:t>
      </w:r>
      <w:r w:rsidRPr="004462EF">
        <w:rPr>
          <w:rFonts w:ascii="Times New Roman" w:eastAsia="Times New Roman" w:hAnsi="Times New Roman" w:cs="Times New Roman"/>
          <w:color w:val="2D2D2D"/>
          <w:spacing w:val="2"/>
          <w:sz w:val="24"/>
          <w:szCs w:val="18"/>
        </w:rPr>
        <w:t>03037@</w:t>
      </w:r>
      <w:proofErr w:type="spellStart"/>
      <w:r w:rsidRPr="004462EF">
        <w:rPr>
          <w:rFonts w:ascii="Times New Roman" w:eastAsia="Times New Roman" w:hAnsi="Times New Roman" w:cs="Times New Roman"/>
          <w:color w:val="2D2D2D"/>
          <w:spacing w:val="2"/>
          <w:sz w:val="24"/>
          <w:szCs w:val="18"/>
          <w:lang w:val="en-US"/>
        </w:rPr>
        <w:t>donpac</w:t>
      </w:r>
      <w:proofErr w:type="spellEnd"/>
      <w:r w:rsidRPr="004462EF">
        <w:rPr>
          <w:rFonts w:ascii="Times New Roman" w:eastAsia="Times New Roman" w:hAnsi="Times New Roman" w:cs="Times New Roman"/>
          <w:color w:val="2D2D2D"/>
          <w:spacing w:val="2"/>
          <w:sz w:val="24"/>
          <w:szCs w:val="18"/>
        </w:rPr>
        <w:t>.</w:t>
      </w:r>
      <w:proofErr w:type="spellStart"/>
      <w:r w:rsidRPr="004462EF">
        <w:rPr>
          <w:rFonts w:ascii="Times New Roman" w:eastAsia="Times New Roman" w:hAnsi="Times New Roman" w:cs="Times New Roman"/>
          <w:color w:val="2D2D2D"/>
          <w:spacing w:val="2"/>
          <w:sz w:val="24"/>
          <w:szCs w:val="18"/>
          <w:lang w:val="en-US"/>
        </w:rPr>
        <w:t>ru</w:t>
      </w:r>
      <w:proofErr w:type="spellEnd"/>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в) на информационном стенде;</w:t>
      </w:r>
      <w:r w:rsidRPr="004462EF">
        <w:rPr>
          <w:rFonts w:ascii="Times New Roman" w:eastAsia="Times New Roman" w:hAnsi="Times New Roman" w:cs="Times New Roman"/>
          <w:color w:val="2D2D2D"/>
          <w:spacing w:val="2"/>
          <w:sz w:val="24"/>
          <w:szCs w:val="18"/>
        </w:rPr>
        <w:br/>
        <w:t>г) посредством ответов на письменные обращения, поступившие по адресу:</w:t>
      </w:r>
      <w:r w:rsidR="00E801E0" w:rsidRPr="004462EF">
        <w:rPr>
          <w:rFonts w:ascii="Times New Roman" w:eastAsia="Times New Roman" w:hAnsi="Times New Roman" w:cs="Times New Roman"/>
          <w:color w:val="2D2D2D"/>
          <w:spacing w:val="2"/>
          <w:sz w:val="24"/>
          <w:szCs w:val="18"/>
        </w:rPr>
        <w:t xml:space="preserve"> ст. </w:t>
      </w:r>
      <w:proofErr w:type="spellStart"/>
      <w:r w:rsidR="00E801E0" w:rsidRPr="004462EF">
        <w:rPr>
          <w:rFonts w:ascii="Times New Roman" w:eastAsia="Times New Roman" w:hAnsi="Times New Roman" w:cs="Times New Roman"/>
          <w:color w:val="2D2D2D"/>
          <w:spacing w:val="2"/>
          <w:sz w:val="24"/>
          <w:szCs w:val="18"/>
        </w:rPr>
        <w:t>Манычская</w:t>
      </w:r>
      <w:proofErr w:type="spellEnd"/>
      <w:r w:rsidR="00E801E0" w:rsidRPr="004462EF">
        <w:rPr>
          <w:rFonts w:ascii="Times New Roman" w:eastAsia="Times New Roman" w:hAnsi="Times New Roman" w:cs="Times New Roman"/>
          <w:color w:val="2D2D2D"/>
          <w:spacing w:val="2"/>
          <w:sz w:val="24"/>
          <w:szCs w:val="18"/>
        </w:rPr>
        <w:t xml:space="preserve">, ул. </w:t>
      </w:r>
      <w:proofErr w:type="gramStart"/>
      <w:r w:rsidR="00E801E0" w:rsidRPr="004462EF">
        <w:rPr>
          <w:rFonts w:ascii="Times New Roman" w:eastAsia="Times New Roman" w:hAnsi="Times New Roman" w:cs="Times New Roman"/>
          <w:color w:val="2D2D2D"/>
          <w:spacing w:val="2"/>
          <w:sz w:val="24"/>
          <w:szCs w:val="18"/>
        </w:rPr>
        <w:t>Степная</w:t>
      </w:r>
      <w:proofErr w:type="gramEnd"/>
      <w:r w:rsidR="00E801E0" w:rsidRPr="004462EF">
        <w:rPr>
          <w:rFonts w:ascii="Times New Roman" w:eastAsia="Times New Roman" w:hAnsi="Times New Roman" w:cs="Times New Roman"/>
          <w:color w:val="2D2D2D"/>
          <w:spacing w:val="2"/>
          <w:sz w:val="24"/>
          <w:szCs w:val="18"/>
        </w:rPr>
        <w:t>, 15, Багаевского района Ростовской области;</w:t>
      </w:r>
      <w:r w:rsidRPr="004462EF">
        <w:rPr>
          <w:rFonts w:ascii="Times New Roman" w:eastAsia="Times New Roman" w:hAnsi="Times New Roman" w:cs="Times New Roman"/>
          <w:color w:val="2D2D2D"/>
          <w:spacing w:val="2"/>
          <w:sz w:val="24"/>
          <w:szCs w:val="18"/>
        </w:rPr>
        <w:t xml:space="preserve"> </w:t>
      </w:r>
    </w:p>
    <w:p w:rsidR="00E82236" w:rsidRPr="004462EF" w:rsidRDefault="00E82236" w:rsidP="00E801E0">
      <w:pPr>
        <w:ind w:firstLine="567"/>
        <w:jc w:val="both"/>
        <w:rPr>
          <w:rFonts w:ascii="Times New Roman" w:eastAsia="Times New Roman" w:hAnsi="Times New Roman" w:cs="Times New Roman"/>
          <w:color w:val="2D2D2D"/>
          <w:spacing w:val="2"/>
          <w:sz w:val="24"/>
          <w:szCs w:val="18"/>
        </w:rPr>
      </w:pPr>
      <w:proofErr w:type="spellStart"/>
      <w:r w:rsidRPr="004462EF">
        <w:rPr>
          <w:rFonts w:ascii="Times New Roman" w:eastAsia="Times New Roman" w:hAnsi="Times New Roman" w:cs="Times New Roman"/>
          <w:color w:val="2D2D2D"/>
          <w:spacing w:val="2"/>
          <w:sz w:val="24"/>
          <w:szCs w:val="18"/>
        </w:rPr>
        <w:t>д</w:t>
      </w:r>
      <w:proofErr w:type="spellEnd"/>
      <w:r w:rsidRPr="004462EF">
        <w:rPr>
          <w:rFonts w:ascii="Times New Roman" w:eastAsia="Times New Roman" w:hAnsi="Times New Roman" w:cs="Times New Roman"/>
          <w:color w:val="2D2D2D"/>
          <w:spacing w:val="2"/>
          <w:sz w:val="24"/>
          <w:szCs w:val="18"/>
        </w:rPr>
        <w:t>) на сайте</w:t>
      </w:r>
      <w:r w:rsidR="00E801E0" w:rsidRPr="004462EF">
        <w:rPr>
          <w:rFonts w:ascii="Times New Roman" w:eastAsia="Times New Roman" w:hAnsi="Times New Roman" w:cs="Times New Roman"/>
          <w:color w:val="2D2D2D"/>
          <w:spacing w:val="2"/>
          <w:sz w:val="24"/>
          <w:szCs w:val="18"/>
        </w:rPr>
        <w:t xml:space="preserve"> </w:t>
      </w:r>
      <w:hyperlink r:id="rId7" w:history="1">
        <w:r w:rsidR="00E801E0" w:rsidRPr="004462EF">
          <w:rPr>
            <w:rStyle w:val="a6"/>
            <w:rFonts w:ascii="Times New Roman" w:hAnsi="Times New Roman" w:cs="Times New Roman"/>
            <w:color w:val="auto"/>
            <w:sz w:val="24"/>
            <w:szCs w:val="24"/>
            <w:lang w:val="en-US"/>
          </w:rPr>
          <w:t>http</w:t>
        </w:r>
        <w:r w:rsidR="00E801E0" w:rsidRPr="004462EF">
          <w:rPr>
            <w:rStyle w:val="a6"/>
            <w:rFonts w:ascii="Times New Roman" w:hAnsi="Times New Roman" w:cs="Times New Roman"/>
            <w:color w:val="auto"/>
            <w:sz w:val="24"/>
            <w:szCs w:val="24"/>
          </w:rPr>
          <w:t>://манычское-адм.рф/</w:t>
        </w:r>
      </w:hyperlink>
      <w:r w:rsidR="00E801E0" w:rsidRPr="004462EF">
        <w:rPr>
          <w:rFonts w:ascii="Times New Roman" w:hAnsi="Times New Roman" w:cs="Times New Roman"/>
          <w:sz w:val="24"/>
          <w:szCs w:val="24"/>
        </w:rPr>
        <w:t xml:space="preserve"> </w:t>
      </w:r>
      <w:r w:rsidRPr="004462EF">
        <w:rPr>
          <w:rFonts w:ascii="Times New Roman" w:eastAsia="Times New Roman" w:hAnsi="Times New Roman" w:cs="Times New Roman"/>
          <w:color w:val="2D2D2D"/>
          <w:spacing w:val="2"/>
          <w:sz w:val="24"/>
          <w:szCs w:val="18"/>
        </w:rPr>
        <w:t xml:space="preserve"> в информационно-телекоммуникационной сети Интернет </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1.4.2. Порядок получения информации заявителями по вопросам предоставления муниципальной услуги, в том числе о ходе исполнения.</w:t>
      </w:r>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4462EF">
        <w:rPr>
          <w:rFonts w:ascii="Times New Roman" w:eastAsia="Times New Roman" w:hAnsi="Times New Roman" w:cs="Times New Roman"/>
          <w:color w:val="2D2D2D"/>
          <w:spacing w:val="2"/>
          <w:sz w:val="24"/>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82236" w:rsidRPr="004462EF" w:rsidRDefault="00E82236" w:rsidP="00E82236">
      <w:pPr>
        <w:shd w:val="clear" w:color="auto" w:fill="FFFFFF"/>
        <w:spacing w:after="0" w:line="270" w:lineRule="atLeast"/>
        <w:textAlignment w:val="baseline"/>
        <w:rPr>
          <w:rFonts w:ascii="Times New Roman" w:eastAsia="Times New Roman" w:hAnsi="Times New Roman" w:cs="Times New Roman"/>
          <w:color w:val="2D2D2D"/>
          <w:spacing w:val="2"/>
          <w:szCs w:val="18"/>
        </w:rPr>
      </w:pPr>
      <w:r w:rsidRPr="004462EF">
        <w:rPr>
          <w:rFonts w:ascii="Times New Roman" w:eastAsia="Times New Roman" w:hAnsi="Times New Roman" w:cs="Times New Roman"/>
          <w:color w:val="2D2D2D"/>
          <w:spacing w:val="2"/>
          <w:sz w:val="24"/>
          <w:szCs w:val="18"/>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Pr="004462EF">
        <w:rPr>
          <w:rFonts w:ascii="Times New Roman" w:eastAsia="Times New Roman" w:hAnsi="Times New Roman" w:cs="Times New Roman"/>
          <w:color w:val="2D2D2D"/>
          <w:spacing w:val="2"/>
          <w:sz w:val="24"/>
          <w:szCs w:val="18"/>
        </w:rPr>
        <w:br/>
        <w:t>Срок подготовки и направления ответа на обращение составляет не более 30 календарных дней со дня регистрации такого обращения.</w:t>
      </w:r>
      <w:r w:rsidRPr="004462EF">
        <w:rPr>
          <w:rFonts w:ascii="Times New Roman" w:eastAsia="Times New Roman" w:hAnsi="Times New Roman" w:cs="Times New Roman"/>
          <w:color w:val="2D2D2D"/>
          <w:spacing w:val="2"/>
          <w:sz w:val="24"/>
          <w:szCs w:val="18"/>
        </w:rPr>
        <w:br/>
      </w:r>
    </w:p>
    <w:p w:rsidR="00967E16" w:rsidRPr="004462EF" w:rsidRDefault="00967E16" w:rsidP="00967E16">
      <w:pPr>
        <w:pStyle w:val="ConsPlusTitle"/>
        <w:spacing w:line="240" w:lineRule="atLeast"/>
        <w:jc w:val="center"/>
        <w:outlineLvl w:val="1"/>
        <w:rPr>
          <w:rFonts w:ascii="Times New Roman" w:hAnsi="Times New Roman" w:cs="Times New Roman"/>
          <w:szCs w:val="28"/>
        </w:rPr>
      </w:pPr>
    </w:p>
    <w:p w:rsidR="00967E16" w:rsidRPr="004462EF" w:rsidRDefault="00967E16" w:rsidP="00967E16">
      <w:pPr>
        <w:pStyle w:val="ConsPlusTitle"/>
        <w:spacing w:line="240" w:lineRule="atLeast"/>
        <w:jc w:val="center"/>
        <w:outlineLvl w:val="1"/>
        <w:rPr>
          <w:rFonts w:ascii="Times New Roman" w:hAnsi="Times New Roman" w:cs="Times New Roman"/>
          <w:szCs w:val="28"/>
        </w:rPr>
      </w:pPr>
      <w:r w:rsidRPr="004462EF">
        <w:rPr>
          <w:rFonts w:ascii="Times New Roman" w:hAnsi="Times New Roman" w:cs="Times New Roman"/>
          <w:szCs w:val="28"/>
        </w:rPr>
        <w:t>2. Стандарт предоставления муниципальной услуги</w:t>
      </w:r>
    </w:p>
    <w:p w:rsidR="00967E16" w:rsidRPr="004462EF" w:rsidRDefault="00967E16" w:rsidP="00967E16">
      <w:pPr>
        <w:pStyle w:val="ConsPlusTitle"/>
        <w:spacing w:line="240" w:lineRule="atLeast"/>
        <w:jc w:val="center"/>
        <w:outlineLvl w:val="1"/>
        <w:rPr>
          <w:rFonts w:ascii="Times New Roman" w:hAnsi="Times New Roman" w:cs="Times New Roman"/>
          <w:szCs w:val="28"/>
        </w:rPr>
      </w:pPr>
      <w:r w:rsidRPr="004462EF">
        <w:rPr>
          <w:rFonts w:ascii="Times New Roman" w:hAnsi="Times New Roman" w:cs="Times New Roman"/>
          <w:szCs w:val="28"/>
        </w:rPr>
        <w:t>Наименование муниципальной услуги</w:t>
      </w:r>
    </w:p>
    <w:p w:rsidR="00543C5C" w:rsidRPr="004462EF" w:rsidRDefault="00543C5C" w:rsidP="00543C5C">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2.1. Наименование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p>
    <w:p w:rsidR="00543C5C" w:rsidRPr="004462EF" w:rsidRDefault="00543C5C" w:rsidP="00543C5C">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2.2. Муниципальная услуга предоставляется администрацией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отделом ЖКХ</w:t>
      </w:r>
      <w:proofErr w:type="gramStart"/>
      <w:r w:rsidRPr="004462EF">
        <w:rPr>
          <w:rFonts w:ascii="Times New Roman" w:eastAsia="Times New Roman" w:hAnsi="Times New Roman" w:cs="Times New Roman"/>
          <w:color w:val="2D2D2D"/>
          <w:spacing w:val="2"/>
          <w:sz w:val="24"/>
          <w:szCs w:val="18"/>
        </w:rPr>
        <w:t xml:space="preserve"> .</w:t>
      </w:r>
      <w:proofErr w:type="gramEnd"/>
    </w:p>
    <w:p w:rsidR="00543C5C" w:rsidRPr="004462EF" w:rsidRDefault="00543C5C" w:rsidP="00543C5C">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2.3. Результатом предоставления муниципальной услуги является:</w:t>
      </w:r>
      <w:r w:rsidRPr="004462EF">
        <w:rPr>
          <w:rFonts w:ascii="Times New Roman" w:eastAsia="Times New Roman" w:hAnsi="Times New Roman" w:cs="Times New Roman"/>
          <w:color w:val="2D2D2D"/>
          <w:spacing w:val="2"/>
          <w:sz w:val="24"/>
          <w:szCs w:val="18"/>
        </w:rPr>
        <w:br/>
        <w:t>а) включение сведений о месте (площадке) накопления ТКО в Реестр;</w:t>
      </w:r>
      <w:r w:rsidRPr="004462EF">
        <w:rPr>
          <w:rFonts w:ascii="Times New Roman" w:eastAsia="Times New Roman" w:hAnsi="Times New Roman" w:cs="Times New Roman"/>
          <w:color w:val="2D2D2D"/>
          <w:spacing w:val="2"/>
          <w:sz w:val="24"/>
          <w:szCs w:val="18"/>
        </w:rPr>
        <w:br/>
        <w:t>б) отказ во включении сведений о месте (площадке) накопления ТКО в Реестр.</w:t>
      </w:r>
    </w:p>
    <w:p w:rsidR="00543C5C" w:rsidRPr="004462EF" w:rsidRDefault="00543C5C" w:rsidP="00543C5C">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2.4. Срок предоставления муниципальной услуги.</w:t>
      </w:r>
    </w:p>
    <w:p w:rsidR="00543C5C" w:rsidRPr="004462EF" w:rsidRDefault="00543C5C" w:rsidP="00543C5C">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2.4.1. Срок предоставления муниципальной услуги составляет не более 15 рабочих дней со дня регистрации заявки.</w:t>
      </w:r>
    </w:p>
    <w:p w:rsidR="00967E16" w:rsidRPr="004462EF" w:rsidRDefault="00967E16" w:rsidP="00967E16">
      <w:pPr>
        <w:pStyle w:val="ConsPlusNormal"/>
        <w:jc w:val="both"/>
        <w:rPr>
          <w:rFonts w:ascii="Times New Roman" w:hAnsi="Times New Roman" w:cs="Times New Roman"/>
          <w:sz w:val="40"/>
          <w:szCs w:val="28"/>
        </w:rPr>
      </w:pPr>
    </w:p>
    <w:p w:rsidR="00967E16" w:rsidRPr="004462EF" w:rsidRDefault="00967E16" w:rsidP="00967E16">
      <w:pPr>
        <w:pStyle w:val="ConsPlusNormal"/>
        <w:jc w:val="both"/>
        <w:rPr>
          <w:rFonts w:ascii="Times New Roman" w:hAnsi="Times New Roman"/>
          <w:sz w:val="24"/>
          <w:szCs w:val="28"/>
        </w:rPr>
      </w:pP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5</w:t>
      </w:r>
      <w:r w:rsidRPr="004462EF">
        <w:rPr>
          <w:rFonts w:ascii="Times New Roman" w:eastAsia="Times New Roman" w:hAnsi="Times New Roman" w:cs="Times New Roman"/>
          <w:color w:val="2D2D2D"/>
          <w:spacing w:val="2"/>
          <w:sz w:val="24"/>
          <w:szCs w:val="18"/>
        </w:rPr>
        <w:t>. Правовые основания для предоставления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lastRenderedPageBreak/>
        <w:t>2.</w:t>
      </w:r>
      <w:r w:rsidR="00543C5C" w:rsidRPr="004462EF">
        <w:rPr>
          <w:rFonts w:ascii="Times New Roman" w:eastAsia="Times New Roman" w:hAnsi="Times New Roman" w:cs="Times New Roman"/>
          <w:color w:val="2D2D2D"/>
          <w:spacing w:val="2"/>
          <w:sz w:val="24"/>
          <w:szCs w:val="18"/>
        </w:rPr>
        <w:t>5</w:t>
      </w:r>
      <w:r w:rsidRPr="004462EF">
        <w:rPr>
          <w:rFonts w:ascii="Times New Roman" w:eastAsia="Times New Roman" w:hAnsi="Times New Roman" w:cs="Times New Roman"/>
          <w:color w:val="2D2D2D"/>
          <w:spacing w:val="2"/>
          <w:sz w:val="24"/>
          <w:szCs w:val="18"/>
        </w:rPr>
        <w:t>.1.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Исчерпывающий перечень документов, необходимых для предоставления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xml:space="preserve">.1. </w:t>
      </w:r>
      <w:proofErr w:type="gramStart"/>
      <w:r w:rsidRPr="004462EF">
        <w:rPr>
          <w:rFonts w:ascii="Times New Roman" w:eastAsia="Times New Roman" w:hAnsi="Times New Roman" w:cs="Times New Roman"/>
          <w:color w:val="2D2D2D"/>
          <w:spacing w:val="2"/>
          <w:sz w:val="24"/>
          <w:szCs w:val="18"/>
        </w:rPr>
        <w:t>Документы и информация, представляемые заявителем самостоятельно:</w:t>
      </w:r>
      <w:r w:rsidRPr="004462EF">
        <w:rPr>
          <w:rFonts w:ascii="Times New Roman" w:eastAsia="Times New Roman" w:hAnsi="Times New Roman" w:cs="Times New Roman"/>
          <w:color w:val="2D2D2D"/>
          <w:spacing w:val="2"/>
          <w:sz w:val="24"/>
          <w:szCs w:val="18"/>
        </w:rPr>
        <w:br/>
        <w:t>1) заявка по форме согласно приложению N 1 к Административному регламенту, в которой указываются:</w:t>
      </w:r>
      <w:r w:rsidRPr="004462EF">
        <w:rPr>
          <w:rFonts w:ascii="Times New Roman" w:eastAsia="Times New Roman" w:hAnsi="Times New Roman" w:cs="Times New Roman"/>
          <w:color w:val="2D2D2D"/>
          <w:spacing w:val="2"/>
          <w:sz w:val="24"/>
          <w:szCs w:val="18"/>
        </w:rPr>
        <w:br/>
        <w:t>а) данные о заявителе, содержащие следующие сведения:</w:t>
      </w:r>
      <w:r w:rsidRPr="004462EF">
        <w:rPr>
          <w:rFonts w:ascii="Times New Roman" w:eastAsia="Times New Roman" w:hAnsi="Times New Roman" w:cs="Times New Roman"/>
          <w:color w:val="2D2D2D"/>
          <w:spacing w:val="2"/>
          <w:sz w:val="24"/>
          <w:szCs w:val="18"/>
        </w:rPr>
        <w:b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roofErr w:type="gramEnd"/>
      <w:r w:rsidRPr="004462EF">
        <w:rPr>
          <w:rFonts w:ascii="Times New Roman" w:eastAsia="Times New Roman" w:hAnsi="Times New Roman" w:cs="Times New Roman"/>
          <w:color w:val="2D2D2D"/>
          <w:spacing w:val="2"/>
          <w:sz w:val="24"/>
          <w:szCs w:val="18"/>
        </w:rPr>
        <w:t xml:space="preserve"> </w:t>
      </w:r>
      <w:proofErr w:type="gramStart"/>
      <w:r w:rsidRPr="004462EF">
        <w:rPr>
          <w:rFonts w:ascii="Times New Roman" w:eastAsia="Times New Roman" w:hAnsi="Times New Roman" w:cs="Times New Roman"/>
          <w:color w:val="2D2D2D"/>
          <w:spacing w:val="2"/>
          <w:sz w:val="24"/>
          <w:szCs w:val="18"/>
        </w:rPr>
        <w:t>адрес регистрации по месту жительства; номер контактного телефона, адрес электронной почты (при наличии), почтовый адрес;</w:t>
      </w:r>
      <w:r w:rsidRPr="004462EF">
        <w:rPr>
          <w:rFonts w:ascii="Times New Roman" w:eastAsia="Times New Roman" w:hAnsi="Times New Roman" w:cs="Times New Roman"/>
          <w:color w:val="2D2D2D"/>
          <w:spacing w:val="2"/>
          <w:sz w:val="24"/>
          <w:szCs w:val="18"/>
        </w:rPr>
        <w:b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w:t>
      </w:r>
      <w:proofErr w:type="gramEnd"/>
      <w:r w:rsidRPr="004462EF">
        <w:rPr>
          <w:rFonts w:ascii="Times New Roman" w:eastAsia="Times New Roman" w:hAnsi="Times New Roman" w:cs="Times New Roman"/>
          <w:color w:val="2D2D2D"/>
          <w:spacing w:val="2"/>
          <w:sz w:val="24"/>
          <w:szCs w:val="18"/>
        </w:rPr>
        <w:t xml:space="preserve"> </w:t>
      </w:r>
      <w:proofErr w:type="gramStart"/>
      <w:r w:rsidRPr="004462EF">
        <w:rPr>
          <w:rFonts w:ascii="Times New Roman" w:eastAsia="Times New Roman" w:hAnsi="Times New Roman" w:cs="Times New Roman"/>
          <w:color w:val="2D2D2D"/>
          <w:spacing w:val="2"/>
          <w:sz w:val="24"/>
          <w:szCs w:val="18"/>
        </w:rPr>
        <w:t>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r w:rsidRPr="004462EF">
        <w:rPr>
          <w:rFonts w:ascii="Times New Roman" w:eastAsia="Times New Roman" w:hAnsi="Times New Roman" w:cs="Times New Roman"/>
          <w:color w:val="2D2D2D"/>
          <w:spacing w:val="2"/>
          <w:sz w:val="24"/>
          <w:szCs w:val="18"/>
        </w:rPr>
        <w:b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roofErr w:type="gramEnd"/>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r w:rsidRPr="004462EF">
        <w:rPr>
          <w:rFonts w:ascii="Times New Roman" w:eastAsia="Times New Roman" w:hAnsi="Times New Roman" w:cs="Times New Roman"/>
          <w:color w:val="2D2D2D"/>
          <w:spacing w:val="2"/>
          <w:sz w:val="24"/>
          <w:szCs w:val="18"/>
        </w:rPr>
        <w:br/>
        <w:t>б) способ получения результата предоставления муниципальной услуги (лично, по почтовому адресу или по адресу электронной почты - при наличии);</w:t>
      </w:r>
      <w:proofErr w:type="gramEnd"/>
      <w:r w:rsidRPr="004462EF">
        <w:rPr>
          <w:rFonts w:ascii="Times New Roman" w:eastAsia="Times New Roman" w:hAnsi="Times New Roman" w:cs="Times New Roman"/>
          <w:color w:val="2D2D2D"/>
          <w:spacing w:val="2"/>
          <w:sz w:val="24"/>
          <w:szCs w:val="18"/>
        </w:rPr>
        <w:br/>
      </w:r>
      <w:proofErr w:type="gramStart"/>
      <w:r w:rsidRPr="004462EF">
        <w:rPr>
          <w:rFonts w:ascii="Times New Roman" w:eastAsia="Times New Roman" w:hAnsi="Times New Roman" w:cs="Times New Roman"/>
          <w:color w:val="2D2D2D"/>
          <w:spacing w:val="2"/>
          <w:sz w:val="24"/>
          <w:szCs w:val="18"/>
        </w:rPr>
        <w:t>в) перечень прилагаемых к заявке документов в соответствии с пунктами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.1 - 2.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.2 подраздела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xml:space="preserve"> раздела 2 Административного регламента с указанием количества страниц;</w:t>
      </w:r>
      <w:r w:rsidRPr="004462EF">
        <w:rPr>
          <w:rFonts w:ascii="Times New Roman" w:eastAsia="Times New Roman" w:hAnsi="Times New Roman" w:cs="Times New Roman"/>
          <w:color w:val="2D2D2D"/>
          <w:spacing w:val="2"/>
          <w:sz w:val="24"/>
          <w:szCs w:val="18"/>
        </w:rPr>
        <w:br/>
        <w:t>г) дата, подпись;</w:t>
      </w:r>
      <w:r w:rsidRPr="004462EF">
        <w:rPr>
          <w:rFonts w:ascii="Times New Roman" w:eastAsia="Times New Roman" w:hAnsi="Times New Roman" w:cs="Times New Roman"/>
          <w:color w:val="2D2D2D"/>
          <w:spacing w:val="2"/>
          <w:sz w:val="24"/>
          <w:szCs w:val="18"/>
        </w:rPr>
        <w:br/>
      </w:r>
      <w:proofErr w:type="spellStart"/>
      <w:r w:rsidRPr="004462EF">
        <w:rPr>
          <w:rFonts w:ascii="Times New Roman" w:eastAsia="Times New Roman" w:hAnsi="Times New Roman" w:cs="Times New Roman"/>
          <w:color w:val="2D2D2D"/>
          <w:spacing w:val="2"/>
          <w:sz w:val="24"/>
          <w:szCs w:val="18"/>
        </w:rPr>
        <w:t>д</w:t>
      </w:r>
      <w:proofErr w:type="spellEnd"/>
      <w:r w:rsidRPr="004462EF">
        <w:rPr>
          <w:rFonts w:ascii="Times New Roman" w:eastAsia="Times New Roman" w:hAnsi="Times New Roman" w:cs="Times New Roman"/>
          <w:color w:val="2D2D2D"/>
          <w:spacing w:val="2"/>
          <w:sz w:val="24"/>
          <w:szCs w:val="18"/>
        </w:rPr>
        <w:t>) данные о нахождении места (площадки) накопления ТКО, содержащие:</w:t>
      </w:r>
      <w:r w:rsidRPr="004462EF">
        <w:rPr>
          <w:rFonts w:ascii="Times New Roman" w:eastAsia="Times New Roman" w:hAnsi="Times New Roman" w:cs="Times New Roman"/>
          <w:color w:val="2D2D2D"/>
          <w:spacing w:val="2"/>
          <w:sz w:val="24"/>
          <w:szCs w:val="18"/>
        </w:rPr>
        <w:br/>
        <w:t>- сведения об адресе места (площадки) накопления ТКО;</w:t>
      </w:r>
      <w:r w:rsidRPr="004462EF">
        <w:rPr>
          <w:rFonts w:ascii="Times New Roman" w:eastAsia="Times New Roman" w:hAnsi="Times New Roman" w:cs="Times New Roman"/>
          <w:color w:val="2D2D2D"/>
          <w:spacing w:val="2"/>
          <w:sz w:val="24"/>
          <w:szCs w:val="18"/>
        </w:rPr>
        <w:br/>
        <w:t>- сведения о географических координатах места (площадки) накопления ТКО (при наличии);</w:t>
      </w:r>
      <w:proofErr w:type="gramEnd"/>
      <w:r w:rsidRPr="004462EF">
        <w:rPr>
          <w:rFonts w:ascii="Times New Roman" w:eastAsia="Times New Roman" w:hAnsi="Times New Roman" w:cs="Times New Roman"/>
          <w:color w:val="2D2D2D"/>
          <w:spacing w:val="2"/>
          <w:sz w:val="24"/>
          <w:szCs w:val="18"/>
        </w:rPr>
        <w:br/>
        <w:t>- сведения о схеме размещения места (площадки) в соответствии с подпунктом 5 пункта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.1 подраздела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xml:space="preserve"> раздела 2 Административного регламента;</w:t>
      </w:r>
      <w:r w:rsidRPr="004462EF">
        <w:rPr>
          <w:rFonts w:ascii="Times New Roman" w:eastAsia="Times New Roman" w:hAnsi="Times New Roman" w:cs="Times New Roman"/>
          <w:color w:val="2D2D2D"/>
          <w:spacing w:val="2"/>
          <w:sz w:val="24"/>
          <w:szCs w:val="18"/>
        </w:rPr>
        <w:br/>
        <w:t>е) данные о технических характеристиках места (площадки) накопления ТКО, содержащие сведения о:</w:t>
      </w:r>
      <w:r w:rsidRPr="004462EF">
        <w:rPr>
          <w:rFonts w:ascii="Times New Roman" w:eastAsia="Times New Roman" w:hAnsi="Times New Roman" w:cs="Times New Roman"/>
          <w:color w:val="2D2D2D"/>
          <w:spacing w:val="2"/>
          <w:sz w:val="24"/>
          <w:szCs w:val="18"/>
        </w:rPr>
        <w:br/>
        <w:t>- типе места (площадки) накопления ТКО;</w:t>
      </w:r>
      <w:r w:rsidRPr="004462EF">
        <w:rPr>
          <w:rFonts w:ascii="Times New Roman" w:eastAsia="Times New Roman" w:hAnsi="Times New Roman" w:cs="Times New Roman"/>
          <w:color w:val="2D2D2D"/>
          <w:spacing w:val="2"/>
          <w:sz w:val="24"/>
          <w:szCs w:val="18"/>
        </w:rPr>
        <w:br/>
        <w:t>- используемом покрытии места (площадки) накопления ТКО;</w:t>
      </w:r>
      <w:r w:rsidRPr="004462EF">
        <w:rPr>
          <w:rFonts w:ascii="Times New Roman" w:eastAsia="Times New Roman" w:hAnsi="Times New Roman" w:cs="Times New Roman"/>
          <w:color w:val="2D2D2D"/>
          <w:spacing w:val="2"/>
          <w:sz w:val="24"/>
          <w:szCs w:val="18"/>
        </w:rPr>
        <w:br/>
        <w:t>- площади места (площадки) накопления ТКО;</w:t>
      </w:r>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количестве размещенных емкостей, предназначенных для сбора и накопления ТКО, с указанием их объема;</w:t>
      </w:r>
      <w:r w:rsidRPr="004462EF">
        <w:rPr>
          <w:rFonts w:ascii="Times New Roman" w:eastAsia="Times New Roman" w:hAnsi="Times New Roman" w:cs="Times New Roman"/>
          <w:color w:val="2D2D2D"/>
          <w:spacing w:val="2"/>
          <w:sz w:val="24"/>
          <w:szCs w:val="18"/>
        </w:rPr>
        <w:br/>
        <w:t>- количестве (виде (типе) планируемых к размещению емкостей, предназначенных для сбора и накопления ТКО, с указанием их объема - при наличии;</w:t>
      </w:r>
      <w:r w:rsidRPr="004462EF">
        <w:rPr>
          <w:rFonts w:ascii="Times New Roman" w:eastAsia="Times New Roman" w:hAnsi="Times New Roman" w:cs="Times New Roman"/>
          <w:color w:val="2D2D2D"/>
          <w:spacing w:val="2"/>
          <w:sz w:val="24"/>
          <w:szCs w:val="18"/>
        </w:rPr>
        <w:br/>
        <w:t>ж) данные о собственнике места (площадки) накопления ТКО, содержащие следующие сведения:</w:t>
      </w:r>
      <w:r w:rsidRPr="004462EF">
        <w:rPr>
          <w:rFonts w:ascii="Times New Roman" w:eastAsia="Times New Roman" w:hAnsi="Times New Roman" w:cs="Times New Roman"/>
          <w:color w:val="2D2D2D"/>
          <w:spacing w:val="2"/>
          <w:sz w:val="24"/>
          <w:szCs w:val="18"/>
        </w:rPr>
        <w:br/>
        <w:t>- для юридических лиц: полное наименование; основной государственный регистрационный номер записи в Едином государственном реестре юридических лиц;</w:t>
      </w:r>
      <w:proofErr w:type="gramEnd"/>
      <w:r w:rsidRPr="004462EF">
        <w:rPr>
          <w:rFonts w:ascii="Times New Roman" w:eastAsia="Times New Roman" w:hAnsi="Times New Roman" w:cs="Times New Roman"/>
          <w:color w:val="2D2D2D"/>
          <w:spacing w:val="2"/>
          <w:sz w:val="24"/>
          <w:szCs w:val="18"/>
        </w:rPr>
        <w:t xml:space="preserve"> </w:t>
      </w:r>
      <w:proofErr w:type="gramStart"/>
      <w:r w:rsidRPr="004462EF">
        <w:rPr>
          <w:rFonts w:ascii="Times New Roman" w:eastAsia="Times New Roman" w:hAnsi="Times New Roman" w:cs="Times New Roman"/>
          <w:color w:val="2D2D2D"/>
          <w:spacing w:val="2"/>
          <w:sz w:val="24"/>
          <w:szCs w:val="18"/>
        </w:rPr>
        <w:lastRenderedPageBreak/>
        <w:t>фактический адрес;</w:t>
      </w:r>
      <w:r w:rsidRPr="004462EF">
        <w:rPr>
          <w:rFonts w:ascii="Times New Roman" w:eastAsia="Times New Roman" w:hAnsi="Times New Roman" w:cs="Times New Roman"/>
          <w:color w:val="2D2D2D"/>
          <w:spacing w:val="2"/>
          <w:sz w:val="24"/>
          <w:szCs w:val="18"/>
        </w:rPr>
        <w:b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Pr="004462EF">
        <w:rPr>
          <w:rFonts w:ascii="Times New Roman" w:eastAsia="Times New Roman" w:hAnsi="Times New Roman" w:cs="Times New Roman"/>
          <w:color w:val="2D2D2D"/>
          <w:spacing w:val="2"/>
          <w:sz w:val="24"/>
          <w:szCs w:val="18"/>
        </w:rPr>
        <w:b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r w:rsidRPr="004462EF">
        <w:rPr>
          <w:rFonts w:ascii="Times New Roman" w:eastAsia="Times New Roman" w:hAnsi="Times New Roman" w:cs="Times New Roman"/>
          <w:color w:val="2D2D2D"/>
          <w:spacing w:val="2"/>
          <w:sz w:val="24"/>
          <w:szCs w:val="18"/>
        </w:rPr>
        <w:t xml:space="preserve"> адрес регистрации по месту жительства;</w:t>
      </w:r>
      <w:r w:rsidRPr="004462EF">
        <w:rPr>
          <w:rFonts w:ascii="Times New Roman" w:eastAsia="Times New Roman" w:hAnsi="Times New Roman" w:cs="Times New Roman"/>
          <w:color w:val="2D2D2D"/>
          <w:spacing w:val="2"/>
          <w:sz w:val="24"/>
          <w:szCs w:val="18"/>
        </w:rPr>
        <w:br/>
      </w:r>
      <w:proofErr w:type="spellStart"/>
      <w:r w:rsidRPr="004462EF">
        <w:rPr>
          <w:rFonts w:ascii="Times New Roman" w:eastAsia="Times New Roman" w:hAnsi="Times New Roman" w:cs="Times New Roman"/>
          <w:color w:val="2D2D2D"/>
          <w:spacing w:val="2"/>
          <w:sz w:val="24"/>
          <w:szCs w:val="18"/>
        </w:rPr>
        <w:t>з</w:t>
      </w:r>
      <w:proofErr w:type="spellEnd"/>
      <w:r w:rsidRPr="004462EF">
        <w:rPr>
          <w:rFonts w:ascii="Times New Roman" w:eastAsia="Times New Roman" w:hAnsi="Times New Roman" w:cs="Times New Roman"/>
          <w:color w:val="2D2D2D"/>
          <w:spacing w:val="2"/>
          <w:sz w:val="24"/>
          <w:szCs w:val="18"/>
        </w:rPr>
        <w:t xml:space="preserve">)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где эти объекты располагаются и при осуществлении </w:t>
      </w:r>
      <w:proofErr w:type="gramStart"/>
      <w:r w:rsidRPr="004462EF">
        <w:rPr>
          <w:rFonts w:ascii="Times New Roman" w:eastAsia="Times New Roman" w:hAnsi="Times New Roman" w:cs="Times New Roman"/>
          <w:color w:val="2D2D2D"/>
          <w:spacing w:val="2"/>
          <w:sz w:val="24"/>
          <w:szCs w:val="18"/>
        </w:rPr>
        <w:t>деятельности</w:t>
      </w:r>
      <w:proofErr w:type="gramEnd"/>
      <w:r w:rsidRPr="004462EF">
        <w:rPr>
          <w:rFonts w:ascii="Times New Roman" w:eastAsia="Times New Roman" w:hAnsi="Times New Roman" w:cs="Times New Roman"/>
          <w:color w:val="2D2D2D"/>
          <w:spacing w:val="2"/>
          <w:sz w:val="24"/>
          <w:szCs w:val="18"/>
        </w:rPr>
        <w:t xml:space="preserve"> на которых у физических и юридических лиц образуются ТКО, складируемые в соответствующем месте (на площадке) накопления ТКО, включая их наименование и адрес местонахождения;</w:t>
      </w:r>
      <w:r w:rsidRPr="004462EF">
        <w:rPr>
          <w:rFonts w:ascii="Times New Roman" w:eastAsia="Times New Roman" w:hAnsi="Times New Roman" w:cs="Times New Roman"/>
          <w:color w:val="2D2D2D"/>
          <w:spacing w:val="2"/>
          <w:sz w:val="24"/>
          <w:szCs w:val="18"/>
        </w:rPr>
        <w:br/>
        <w:t xml:space="preserve">и) информация о любых изменениях сведений, предусмотренных абзацами </w:t>
      </w:r>
      <w:proofErr w:type="spellStart"/>
      <w:r w:rsidRPr="004462EF">
        <w:rPr>
          <w:rFonts w:ascii="Times New Roman" w:eastAsia="Times New Roman" w:hAnsi="Times New Roman" w:cs="Times New Roman"/>
          <w:color w:val="2D2D2D"/>
          <w:spacing w:val="2"/>
          <w:sz w:val="24"/>
          <w:szCs w:val="18"/>
        </w:rPr>
        <w:t>д</w:t>
      </w:r>
      <w:proofErr w:type="spellEnd"/>
      <w:r w:rsidRPr="004462EF">
        <w:rPr>
          <w:rFonts w:ascii="Times New Roman" w:eastAsia="Times New Roman" w:hAnsi="Times New Roman" w:cs="Times New Roman"/>
          <w:color w:val="2D2D2D"/>
          <w:spacing w:val="2"/>
          <w:sz w:val="24"/>
          <w:szCs w:val="18"/>
        </w:rPr>
        <w:t xml:space="preserve">) - </w:t>
      </w:r>
      <w:proofErr w:type="spellStart"/>
      <w:r w:rsidRPr="004462EF">
        <w:rPr>
          <w:rFonts w:ascii="Times New Roman" w:eastAsia="Times New Roman" w:hAnsi="Times New Roman" w:cs="Times New Roman"/>
          <w:color w:val="2D2D2D"/>
          <w:spacing w:val="2"/>
          <w:sz w:val="24"/>
          <w:szCs w:val="18"/>
        </w:rPr>
        <w:t>з</w:t>
      </w:r>
      <w:proofErr w:type="spellEnd"/>
      <w:r w:rsidRPr="004462EF">
        <w:rPr>
          <w:rFonts w:ascii="Times New Roman" w:eastAsia="Times New Roman" w:hAnsi="Times New Roman" w:cs="Times New Roman"/>
          <w:color w:val="2D2D2D"/>
          <w:spacing w:val="2"/>
          <w:sz w:val="24"/>
          <w:szCs w:val="18"/>
        </w:rPr>
        <w:t>) пункта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.1 подраздела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xml:space="preserve"> раздела 2 Административного регламента, включенная в Реестр;</w:t>
      </w:r>
      <w:r w:rsidRPr="004462EF">
        <w:rPr>
          <w:rFonts w:ascii="Times New Roman" w:eastAsia="Times New Roman" w:hAnsi="Times New Roman" w:cs="Times New Roman"/>
          <w:color w:val="2D2D2D"/>
          <w:spacing w:val="2"/>
          <w:sz w:val="24"/>
          <w:szCs w:val="18"/>
        </w:rPr>
        <w:br/>
        <w:t>к) сведения о правах на землю или земельный участок, на котором создано место (площадка) накопления ТКО (наименование правоустанавливающего документа, дата и номер регистрации, кем, кому и когда выдан);</w:t>
      </w:r>
      <w:r w:rsidRPr="004462EF">
        <w:rPr>
          <w:rFonts w:ascii="Times New Roman" w:eastAsia="Times New Roman" w:hAnsi="Times New Roman" w:cs="Times New Roman"/>
          <w:color w:val="2D2D2D"/>
          <w:spacing w:val="2"/>
          <w:sz w:val="24"/>
          <w:szCs w:val="18"/>
        </w:rPr>
        <w:br/>
        <w:t xml:space="preserve">л) уникальный идентификационный номер места (площадки) накопления ТКО в случае внесения изменений в сведения о месте (площадке) накопления ТКО, включенных в Реестр мест (площадки) накопления твердых коммунальных отходов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r w:rsidRPr="004462EF">
        <w:rPr>
          <w:rFonts w:ascii="Times New Roman" w:eastAsia="Times New Roman" w:hAnsi="Times New Roman" w:cs="Times New Roman"/>
          <w:color w:val="2D2D2D"/>
          <w:spacing w:val="2"/>
          <w:sz w:val="24"/>
          <w:szCs w:val="18"/>
        </w:rPr>
        <w:br/>
        <w:t xml:space="preserve">м) сведения о согласовании создания места (площадки) накопления ТКО на территории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с указанием даты и номера регистрации решения уполномоченного органа о согласовании создания места (площадки) накопления ТКО на территории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 документ, удостоверяющий личность заявителя или представителя заявителя (в случае, если заявку подает представитель заявителя);</w:t>
      </w:r>
      <w:r w:rsidRPr="004462EF">
        <w:rPr>
          <w:rFonts w:ascii="Times New Roman" w:eastAsia="Times New Roman" w:hAnsi="Times New Roman" w:cs="Times New Roman"/>
          <w:color w:val="2D2D2D"/>
          <w:spacing w:val="2"/>
          <w:sz w:val="24"/>
          <w:szCs w:val="18"/>
        </w:rPr>
        <w:br/>
        <w:t>3) документ, подтверждающий полномочия представителя заявителя (в случае, если заявку подает представитель заявителя);</w:t>
      </w:r>
      <w:r w:rsidRPr="004462EF">
        <w:rPr>
          <w:rFonts w:ascii="Times New Roman" w:eastAsia="Times New Roman" w:hAnsi="Times New Roman" w:cs="Times New Roman"/>
          <w:color w:val="2D2D2D"/>
          <w:spacing w:val="2"/>
          <w:sz w:val="24"/>
          <w:szCs w:val="18"/>
        </w:rPr>
        <w:br/>
        <w:t xml:space="preserve">4) правоустанавливающий документ на землю или земельный участок, </w:t>
      </w:r>
      <w:proofErr w:type="gramStart"/>
      <w:r w:rsidRPr="004462EF">
        <w:rPr>
          <w:rFonts w:ascii="Times New Roman" w:eastAsia="Times New Roman" w:hAnsi="Times New Roman" w:cs="Times New Roman"/>
          <w:color w:val="2D2D2D"/>
          <w:spacing w:val="2"/>
          <w:sz w:val="24"/>
          <w:szCs w:val="18"/>
        </w:rPr>
        <w:t>права</w:t>
      </w:r>
      <w:proofErr w:type="gramEnd"/>
      <w:r w:rsidRPr="004462EF">
        <w:rPr>
          <w:rFonts w:ascii="Times New Roman" w:eastAsia="Times New Roman" w:hAnsi="Times New Roman" w:cs="Times New Roman"/>
          <w:color w:val="2D2D2D"/>
          <w:spacing w:val="2"/>
          <w:sz w:val="24"/>
          <w:szCs w:val="18"/>
        </w:rPr>
        <w:t xml:space="preserve"> на которые не зарегистрированы в Едином государственном реестре недвижимости;</w:t>
      </w:r>
      <w:r w:rsidRPr="004462EF">
        <w:rPr>
          <w:rFonts w:ascii="Times New Roman" w:eastAsia="Times New Roman" w:hAnsi="Times New Roman" w:cs="Times New Roman"/>
          <w:color w:val="2D2D2D"/>
          <w:spacing w:val="2"/>
          <w:sz w:val="24"/>
          <w:szCs w:val="18"/>
        </w:rPr>
        <w:br/>
      </w:r>
      <w:proofErr w:type="gramStart"/>
      <w:r w:rsidRPr="004462EF">
        <w:rPr>
          <w:rFonts w:ascii="Times New Roman" w:eastAsia="Times New Roman" w:hAnsi="Times New Roman" w:cs="Times New Roman"/>
          <w:color w:val="2D2D2D"/>
          <w:spacing w:val="2"/>
          <w:sz w:val="24"/>
          <w:szCs w:val="18"/>
        </w:rPr>
        <w:t xml:space="preserve">5) схема размещения места (площадки) накопления ТКО, отражающая данные о нахождении места (площадки) накопления ТКО на карте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 в соответствии с приложением N 1 к Административному регламенту.</w:t>
      </w:r>
      <w:proofErr w:type="gramEnd"/>
    </w:p>
    <w:p w:rsidR="00F27B33" w:rsidRPr="004462EF" w:rsidRDefault="00F27B33"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6) Органы, предоставляющие государственные услуги, и органы, предоставляющие муниципальные услуги, не вправе требовать от заявителя:</w:t>
      </w:r>
    </w:p>
    <w:p w:rsidR="00F27B33" w:rsidRPr="004462EF" w:rsidRDefault="00F27B33"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.2. Документы, которые заявитель вправе представить по собственной инициативе:</w:t>
      </w:r>
      <w:r w:rsidRPr="004462EF">
        <w:rPr>
          <w:rFonts w:ascii="Times New Roman" w:eastAsia="Times New Roman" w:hAnsi="Times New Roman" w:cs="Times New Roman"/>
          <w:color w:val="2D2D2D"/>
          <w:spacing w:val="2"/>
          <w:sz w:val="24"/>
          <w:szCs w:val="18"/>
        </w:rPr>
        <w:br/>
        <w:t>а) выписка из Единого государственного реестра недвижимости о земельном участке, на котором размещено место (площадка) накопления ТКО;</w:t>
      </w:r>
      <w:r w:rsidRPr="004462EF">
        <w:rPr>
          <w:rFonts w:ascii="Times New Roman" w:eastAsia="Times New Roman" w:hAnsi="Times New Roman" w:cs="Times New Roman"/>
          <w:color w:val="2D2D2D"/>
          <w:spacing w:val="2"/>
          <w:sz w:val="24"/>
          <w:szCs w:val="18"/>
        </w:rPr>
        <w:br/>
        <w:t>6)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r w:rsidRPr="004462EF">
        <w:rPr>
          <w:rFonts w:ascii="Times New Roman" w:eastAsia="Times New Roman" w:hAnsi="Times New Roman" w:cs="Times New Roman"/>
          <w:color w:val="2D2D2D"/>
          <w:spacing w:val="2"/>
          <w:sz w:val="24"/>
          <w:szCs w:val="18"/>
        </w:rPr>
        <w:br/>
        <w:t xml:space="preserve">в) выписка из Единого государственного реестра индивидуальных предпринимателей, </w:t>
      </w:r>
      <w:r w:rsidRPr="004462EF">
        <w:rPr>
          <w:rFonts w:ascii="Times New Roman" w:eastAsia="Times New Roman" w:hAnsi="Times New Roman" w:cs="Times New Roman"/>
          <w:color w:val="2D2D2D"/>
          <w:spacing w:val="2"/>
          <w:sz w:val="24"/>
          <w:szCs w:val="18"/>
        </w:rPr>
        <w:lastRenderedPageBreak/>
        <w:t>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.3. Регистрация заявки осуществляется уполномоченным органом в журнале регистрации в день ее получения.</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.4. В случае если документы, указанные в пункте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.2 подраздела 2.</w:t>
      </w:r>
      <w:r w:rsidR="00543C5C" w:rsidRPr="004462EF">
        <w:rPr>
          <w:rFonts w:ascii="Times New Roman" w:eastAsia="Times New Roman" w:hAnsi="Times New Roman" w:cs="Times New Roman"/>
          <w:color w:val="2D2D2D"/>
          <w:spacing w:val="2"/>
          <w:sz w:val="24"/>
          <w:szCs w:val="18"/>
        </w:rPr>
        <w:t>6</w:t>
      </w:r>
      <w:r w:rsidRPr="004462EF">
        <w:rPr>
          <w:rFonts w:ascii="Times New Roman" w:eastAsia="Times New Roman" w:hAnsi="Times New Roman" w:cs="Times New Roman"/>
          <w:color w:val="2D2D2D"/>
          <w:spacing w:val="2"/>
          <w:sz w:val="24"/>
          <w:szCs w:val="18"/>
        </w:rPr>
        <w:t xml:space="preserve">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1F5D71" w:rsidRPr="004462EF" w:rsidRDefault="002E5FCF" w:rsidP="001F5D71">
      <w:pPr>
        <w:pStyle w:val="ConsPlusNormal"/>
        <w:spacing w:line="240" w:lineRule="atLeast"/>
        <w:ind w:firstLine="539"/>
        <w:jc w:val="both"/>
        <w:rPr>
          <w:rFonts w:ascii="Times New Roman" w:hAnsi="Times New Roman"/>
          <w:sz w:val="24"/>
          <w:szCs w:val="28"/>
        </w:rPr>
      </w:pPr>
      <w:r w:rsidRPr="004462EF">
        <w:rPr>
          <w:rFonts w:ascii="Times New Roman" w:hAnsi="Times New Roman" w:cs="Times New Roman"/>
          <w:color w:val="2D2D2D"/>
          <w:spacing w:val="2"/>
          <w:sz w:val="24"/>
          <w:szCs w:val="18"/>
        </w:rPr>
        <w:t>2.</w:t>
      </w:r>
      <w:r w:rsidR="00F732E5" w:rsidRPr="004462EF">
        <w:rPr>
          <w:rFonts w:ascii="Times New Roman" w:hAnsi="Times New Roman" w:cs="Times New Roman"/>
          <w:color w:val="2D2D2D"/>
          <w:spacing w:val="2"/>
          <w:sz w:val="24"/>
          <w:szCs w:val="18"/>
        </w:rPr>
        <w:t>6</w:t>
      </w:r>
      <w:r w:rsidRPr="004462EF">
        <w:rPr>
          <w:rFonts w:ascii="Times New Roman" w:hAnsi="Times New Roman" w:cs="Times New Roman"/>
          <w:color w:val="2D2D2D"/>
          <w:spacing w:val="2"/>
          <w:sz w:val="24"/>
          <w:szCs w:val="18"/>
        </w:rPr>
        <w:t>.5. Заявитель вправе направить (подать) заявку и документы, прилагаемые к заявке, по своему выбору одним из следующих способов:</w:t>
      </w:r>
      <w:r w:rsidRPr="004462EF">
        <w:rPr>
          <w:rFonts w:ascii="Times New Roman" w:hAnsi="Times New Roman" w:cs="Times New Roman"/>
          <w:color w:val="2D2D2D"/>
          <w:spacing w:val="2"/>
          <w:sz w:val="24"/>
          <w:szCs w:val="18"/>
        </w:rPr>
        <w:br/>
        <w:t xml:space="preserve">а) почтовым отправлением по адресу: 346601, Ростовская область, Багаевский район, ст. </w:t>
      </w:r>
      <w:proofErr w:type="spellStart"/>
      <w:r w:rsidRPr="004462EF">
        <w:rPr>
          <w:rFonts w:ascii="Times New Roman" w:hAnsi="Times New Roman" w:cs="Times New Roman"/>
          <w:color w:val="2D2D2D"/>
          <w:spacing w:val="2"/>
          <w:sz w:val="24"/>
          <w:szCs w:val="18"/>
        </w:rPr>
        <w:t>Манычская</w:t>
      </w:r>
      <w:proofErr w:type="spellEnd"/>
      <w:r w:rsidRPr="004462EF">
        <w:rPr>
          <w:rFonts w:ascii="Times New Roman" w:hAnsi="Times New Roman" w:cs="Times New Roman"/>
          <w:color w:val="2D2D2D"/>
          <w:spacing w:val="2"/>
          <w:sz w:val="24"/>
          <w:szCs w:val="18"/>
        </w:rPr>
        <w:t>, ул. Степная,15</w:t>
      </w:r>
      <w:proofErr w:type="gramStart"/>
      <w:r w:rsidRPr="004462EF">
        <w:rPr>
          <w:rFonts w:ascii="Times New Roman" w:hAnsi="Times New Roman" w:cs="Times New Roman"/>
          <w:color w:val="2D2D2D"/>
          <w:spacing w:val="2"/>
          <w:sz w:val="24"/>
          <w:szCs w:val="18"/>
        </w:rPr>
        <w:br/>
        <w:t>В</w:t>
      </w:r>
      <w:proofErr w:type="gramEnd"/>
      <w:r w:rsidRPr="004462EF">
        <w:rPr>
          <w:rFonts w:ascii="Times New Roman" w:hAnsi="Times New Roman" w:cs="Times New Roman"/>
          <w:color w:val="2D2D2D"/>
          <w:spacing w:val="2"/>
          <w:sz w:val="24"/>
          <w:szCs w:val="18"/>
        </w:rPr>
        <w:t xml:space="preserve">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r w:rsidRPr="004462EF">
        <w:rPr>
          <w:rFonts w:ascii="Times New Roman" w:hAnsi="Times New Roman" w:cs="Times New Roman"/>
          <w:color w:val="2D2D2D"/>
          <w:spacing w:val="2"/>
          <w:sz w:val="24"/>
          <w:szCs w:val="18"/>
        </w:rPr>
        <w:br/>
        <w:t xml:space="preserve">б) при личном обращении по адресу: </w:t>
      </w:r>
      <w:r w:rsidR="001F5D71" w:rsidRPr="004462EF">
        <w:rPr>
          <w:rFonts w:ascii="Times New Roman" w:hAnsi="Times New Roman" w:cs="Times New Roman"/>
          <w:color w:val="2D2D2D"/>
          <w:spacing w:val="2"/>
          <w:sz w:val="24"/>
          <w:szCs w:val="18"/>
        </w:rPr>
        <w:t xml:space="preserve">346601, Ростовская область, Багаевский район, ст. </w:t>
      </w:r>
      <w:proofErr w:type="spellStart"/>
      <w:r w:rsidR="001F5D71" w:rsidRPr="004462EF">
        <w:rPr>
          <w:rFonts w:ascii="Times New Roman" w:hAnsi="Times New Roman" w:cs="Times New Roman"/>
          <w:color w:val="2D2D2D"/>
          <w:spacing w:val="2"/>
          <w:sz w:val="24"/>
          <w:szCs w:val="18"/>
        </w:rPr>
        <w:t>Манычская</w:t>
      </w:r>
      <w:proofErr w:type="spellEnd"/>
      <w:r w:rsidR="001F5D71" w:rsidRPr="004462EF">
        <w:rPr>
          <w:rFonts w:ascii="Times New Roman" w:hAnsi="Times New Roman" w:cs="Times New Roman"/>
          <w:color w:val="2D2D2D"/>
          <w:spacing w:val="2"/>
          <w:sz w:val="24"/>
          <w:szCs w:val="18"/>
        </w:rPr>
        <w:t>, ул. Степная,15</w:t>
      </w:r>
      <w:proofErr w:type="gramStart"/>
      <w:r w:rsidR="001F5D71" w:rsidRPr="004462EF">
        <w:rPr>
          <w:rFonts w:ascii="Times New Roman" w:hAnsi="Times New Roman" w:cs="Times New Roman"/>
          <w:color w:val="2D2D2D"/>
          <w:spacing w:val="2"/>
          <w:sz w:val="24"/>
          <w:szCs w:val="18"/>
        </w:rPr>
        <w:t xml:space="preserve"> </w:t>
      </w:r>
      <w:r w:rsidR="001F5D71" w:rsidRPr="004462EF">
        <w:rPr>
          <w:color w:val="2D2D2D"/>
          <w:spacing w:val="2"/>
          <w:sz w:val="16"/>
          <w:szCs w:val="18"/>
        </w:rPr>
        <w:t>;</w:t>
      </w:r>
      <w:proofErr w:type="gramEnd"/>
      <w:r w:rsidR="001F5D71" w:rsidRPr="004462EF">
        <w:rPr>
          <w:color w:val="2D2D2D"/>
          <w:spacing w:val="2"/>
          <w:sz w:val="16"/>
          <w:szCs w:val="18"/>
        </w:rPr>
        <w:t xml:space="preserve"> </w:t>
      </w:r>
      <w:r w:rsidR="001F5D71" w:rsidRPr="004462EF">
        <w:rPr>
          <w:rFonts w:ascii="Times New Roman" w:hAnsi="Times New Roman"/>
          <w:sz w:val="24"/>
          <w:szCs w:val="28"/>
        </w:rPr>
        <w:t>График работы: - понедельник - пятница: с 8:00-16:00</w:t>
      </w:r>
    </w:p>
    <w:p w:rsidR="001F5D71" w:rsidRPr="004462EF" w:rsidRDefault="001F5D71" w:rsidP="001F5D71">
      <w:pPr>
        <w:pStyle w:val="ConsPlusNormal"/>
        <w:spacing w:line="240" w:lineRule="atLeast"/>
        <w:ind w:firstLine="539"/>
        <w:jc w:val="both"/>
        <w:rPr>
          <w:rFonts w:ascii="Times New Roman" w:hAnsi="Times New Roman"/>
          <w:sz w:val="24"/>
          <w:szCs w:val="28"/>
        </w:rPr>
      </w:pPr>
      <w:r w:rsidRPr="004462EF">
        <w:rPr>
          <w:rFonts w:ascii="Times New Roman" w:hAnsi="Times New Roman"/>
          <w:sz w:val="24"/>
          <w:szCs w:val="28"/>
        </w:rPr>
        <w:t>- обеденный перерыв: с 12:00-13:00</w:t>
      </w:r>
    </w:p>
    <w:p w:rsidR="001F5D71" w:rsidRPr="004462EF" w:rsidRDefault="001F5D71" w:rsidP="002E5FCF">
      <w:pPr>
        <w:shd w:val="clear" w:color="auto" w:fill="FFFFFF"/>
        <w:spacing w:after="0" w:line="270" w:lineRule="atLeast"/>
        <w:textAlignment w:val="baseline"/>
        <w:rPr>
          <w:rFonts w:ascii="Arial" w:eastAsia="Times New Roman" w:hAnsi="Arial" w:cs="Arial"/>
          <w:color w:val="2D2D2D"/>
          <w:spacing w:val="2"/>
          <w:sz w:val="16"/>
          <w:szCs w:val="18"/>
        </w:rPr>
      </w:pPr>
      <w:r w:rsidRPr="004462EF">
        <w:rPr>
          <w:rFonts w:ascii="Arial" w:eastAsia="Times New Roman" w:hAnsi="Arial" w:cs="Arial"/>
          <w:color w:val="2D2D2D"/>
          <w:spacing w:val="2"/>
          <w:sz w:val="16"/>
          <w:szCs w:val="18"/>
        </w:rPr>
        <w:br/>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1F5D71" w:rsidRPr="004462EF">
        <w:rPr>
          <w:rFonts w:ascii="Times New Roman" w:eastAsia="Times New Roman" w:hAnsi="Times New Roman" w:cs="Times New Roman"/>
          <w:color w:val="2D2D2D"/>
          <w:spacing w:val="2"/>
          <w:sz w:val="24"/>
          <w:szCs w:val="18"/>
        </w:rPr>
        <w:t>.</w:t>
      </w:r>
      <w:r w:rsidR="00F732E5" w:rsidRPr="004462EF">
        <w:rPr>
          <w:rFonts w:ascii="Times New Roman" w:eastAsia="Times New Roman" w:hAnsi="Times New Roman" w:cs="Times New Roman"/>
          <w:color w:val="2D2D2D"/>
          <w:spacing w:val="2"/>
          <w:sz w:val="24"/>
          <w:szCs w:val="18"/>
        </w:rPr>
        <w:t>7</w:t>
      </w:r>
      <w:r w:rsidRPr="004462EF">
        <w:rPr>
          <w:rFonts w:ascii="Times New Roman" w:eastAsia="Times New Roman" w:hAnsi="Times New Roman" w:cs="Times New Roman"/>
          <w:color w:val="2D2D2D"/>
          <w:spacing w:val="2"/>
          <w:sz w:val="24"/>
          <w:szCs w:val="18"/>
        </w:rPr>
        <w:t>. Исчерпывающий перечень оснований для отказа в приеме документов, необходимых для предоставления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F732E5" w:rsidRPr="004462EF">
        <w:rPr>
          <w:rFonts w:ascii="Times New Roman" w:eastAsia="Times New Roman" w:hAnsi="Times New Roman" w:cs="Times New Roman"/>
          <w:color w:val="2D2D2D"/>
          <w:spacing w:val="2"/>
          <w:sz w:val="24"/>
          <w:szCs w:val="18"/>
        </w:rPr>
        <w:t>7</w:t>
      </w:r>
      <w:r w:rsidRPr="004462EF">
        <w:rPr>
          <w:rFonts w:ascii="Times New Roman" w:eastAsia="Times New Roman" w:hAnsi="Times New Roman" w:cs="Times New Roman"/>
          <w:color w:val="2D2D2D"/>
          <w:spacing w:val="2"/>
          <w:sz w:val="24"/>
          <w:szCs w:val="18"/>
        </w:rPr>
        <w:t>.1. Основание для отказа в приеме документов, необходимых для предоставления муниципальной услуги, предусмотрено в пункте 3.10.3 подраздела 3.10 раздела 3 Административного регламента.</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F732E5" w:rsidRPr="004462EF">
        <w:rPr>
          <w:rFonts w:ascii="Times New Roman" w:eastAsia="Times New Roman" w:hAnsi="Times New Roman" w:cs="Times New Roman"/>
          <w:color w:val="2D2D2D"/>
          <w:spacing w:val="2"/>
          <w:sz w:val="24"/>
          <w:szCs w:val="18"/>
        </w:rPr>
        <w:t>8</w:t>
      </w:r>
      <w:r w:rsidRPr="004462EF">
        <w:rPr>
          <w:rFonts w:ascii="Times New Roman" w:eastAsia="Times New Roman" w:hAnsi="Times New Roman" w:cs="Times New Roman"/>
          <w:color w:val="2D2D2D"/>
          <w:spacing w:val="2"/>
          <w:sz w:val="24"/>
          <w:szCs w:val="1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F732E5" w:rsidRPr="004462EF">
        <w:rPr>
          <w:rFonts w:ascii="Times New Roman" w:eastAsia="Times New Roman" w:hAnsi="Times New Roman" w:cs="Times New Roman"/>
          <w:color w:val="2D2D2D"/>
          <w:spacing w:val="2"/>
          <w:sz w:val="24"/>
          <w:szCs w:val="18"/>
        </w:rPr>
        <w:t>8</w:t>
      </w:r>
      <w:r w:rsidRPr="004462EF">
        <w:rPr>
          <w:rFonts w:ascii="Times New Roman" w:eastAsia="Times New Roman" w:hAnsi="Times New Roman" w:cs="Times New Roman"/>
          <w:color w:val="2D2D2D"/>
          <w:spacing w:val="2"/>
          <w:sz w:val="24"/>
          <w:szCs w:val="18"/>
        </w:rPr>
        <w:t>.1. Основания для приостановления предоставления муниципальной услуги отсутствуют.</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F732E5" w:rsidRPr="004462EF">
        <w:rPr>
          <w:rFonts w:ascii="Times New Roman" w:eastAsia="Times New Roman" w:hAnsi="Times New Roman" w:cs="Times New Roman"/>
          <w:color w:val="2D2D2D"/>
          <w:spacing w:val="2"/>
          <w:sz w:val="24"/>
          <w:szCs w:val="18"/>
        </w:rPr>
        <w:t>8</w:t>
      </w:r>
      <w:r w:rsidRPr="004462EF">
        <w:rPr>
          <w:rFonts w:ascii="Times New Roman" w:eastAsia="Times New Roman" w:hAnsi="Times New Roman" w:cs="Times New Roman"/>
          <w:color w:val="2D2D2D"/>
          <w:spacing w:val="2"/>
          <w:sz w:val="24"/>
          <w:szCs w:val="18"/>
        </w:rPr>
        <w:t>.2. Исчерпывающий перечень оснований для отказа в предоставлении муниципальной услуги:</w:t>
      </w:r>
      <w:r w:rsidRPr="004462EF">
        <w:rPr>
          <w:rFonts w:ascii="Times New Roman" w:eastAsia="Times New Roman" w:hAnsi="Times New Roman" w:cs="Times New Roman"/>
          <w:color w:val="2D2D2D"/>
          <w:spacing w:val="2"/>
          <w:sz w:val="24"/>
          <w:szCs w:val="18"/>
        </w:rPr>
        <w:br/>
        <w:t>а) несоответствие заявки установленной форме;</w:t>
      </w:r>
      <w:r w:rsidRPr="004462EF">
        <w:rPr>
          <w:rFonts w:ascii="Times New Roman" w:eastAsia="Times New Roman" w:hAnsi="Times New Roman" w:cs="Times New Roman"/>
          <w:color w:val="2D2D2D"/>
          <w:spacing w:val="2"/>
          <w:sz w:val="24"/>
          <w:szCs w:val="18"/>
        </w:rPr>
        <w:br/>
        <w:t>б) наличие в заявке недостоверной информации;</w:t>
      </w:r>
      <w:r w:rsidRPr="004462EF">
        <w:rPr>
          <w:rFonts w:ascii="Times New Roman" w:eastAsia="Times New Roman" w:hAnsi="Times New Roman" w:cs="Times New Roman"/>
          <w:color w:val="2D2D2D"/>
          <w:spacing w:val="2"/>
          <w:sz w:val="24"/>
          <w:szCs w:val="18"/>
        </w:rPr>
        <w:br/>
        <w:t>в) отсутствие согласования уполномоченным органом создания места (площадки) накопления ТКО.</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w:t>
      </w:r>
      <w:r w:rsidR="00F732E5" w:rsidRPr="004462EF">
        <w:rPr>
          <w:rFonts w:ascii="Times New Roman" w:eastAsia="Times New Roman" w:hAnsi="Times New Roman" w:cs="Times New Roman"/>
          <w:color w:val="2D2D2D"/>
          <w:spacing w:val="2"/>
          <w:sz w:val="24"/>
          <w:szCs w:val="18"/>
        </w:rPr>
        <w:t>9</w:t>
      </w:r>
      <w:r w:rsidRPr="004462EF">
        <w:rPr>
          <w:rFonts w:ascii="Times New Roman" w:eastAsia="Times New Roman" w:hAnsi="Times New Roman" w:cs="Times New Roman"/>
          <w:color w:val="2D2D2D"/>
          <w:spacing w:val="2"/>
          <w:sz w:val="24"/>
          <w:szCs w:val="18"/>
        </w:rPr>
        <w:t>. Предоставление муниципальной услуги осуществляется бесплатно.</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0</w:t>
      </w:r>
      <w:r w:rsidRPr="004462EF">
        <w:rPr>
          <w:rFonts w:ascii="Times New Roman" w:eastAsia="Times New Roman" w:hAnsi="Times New Roman" w:cs="Times New Roman"/>
          <w:color w:val="2D2D2D"/>
          <w:spacing w:val="2"/>
          <w:sz w:val="24"/>
          <w:szCs w:val="18"/>
        </w:rPr>
        <w:t>. Сроки ожидания при предоставлении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0</w:t>
      </w:r>
      <w:r w:rsidRPr="004462EF">
        <w:rPr>
          <w:rFonts w:ascii="Times New Roman" w:eastAsia="Times New Roman" w:hAnsi="Times New Roman" w:cs="Times New Roman"/>
          <w:color w:val="2D2D2D"/>
          <w:spacing w:val="2"/>
          <w:sz w:val="24"/>
          <w:szCs w:val="18"/>
        </w:rPr>
        <w:t>.1.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1</w:t>
      </w:r>
      <w:r w:rsidRPr="004462EF">
        <w:rPr>
          <w:rFonts w:ascii="Times New Roman" w:eastAsia="Times New Roman" w:hAnsi="Times New Roman" w:cs="Times New Roman"/>
          <w:color w:val="2D2D2D"/>
          <w:spacing w:val="2"/>
          <w:sz w:val="24"/>
          <w:szCs w:val="18"/>
        </w:rPr>
        <w:t>. Регистрация запроса о предоставлении муниципальной услуги осуществляется в журнале регистрации в день поступления в уполномоченный орган.</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2</w:t>
      </w:r>
      <w:r w:rsidRPr="004462EF">
        <w:rPr>
          <w:rFonts w:ascii="Times New Roman" w:eastAsia="Times New Roman" w:hAnsi="Times New Roman" w:cs="Times New Roman"/>
          <w:color w:val="2D2D2D"/>
          <w:spacing w:val="2"/>
          <w:sz w:val="24"/>
          <w:szCs w:val="18"/>
        </w:rPr>
        <w:t xml:space="preserve">. </w:t>
      </w:r>
      <w:proofErr w:type="gramStart"/>
      <w:r w:rsidRPr="004462EF">
        <w:rPr>
          <w:rFonts w:ascii="Times New Roman" w:eastAsia="Times New Roman" w:hAnsi="Times New Roman" w:cs="Times New Roman"/>
          <w:color w:val="2D2D2D"/>
          <w:spacing w:val="2"/>
          <w:sz w:val="24"/>
          <w:szCs w:val="18"/>
        </w:rPr>
        <w:t>Уполномоченный орган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3</w:t>
      </w:r>
      <w:r w:rsidRPr="004462EF">
        <w:rPr>
          <w:rFonts w:ascii="Times New Roman" w:eastAsia="Times New Roman" w:hAnsi="Times New Roman" w:cs="Times New Roman"/>
          <w:color w:val="2D2D2D"/>
          <w:spacing w:val="2"/>
          <w:sz w:val="24"/>
          <w:szCs w:val="18"/>
        </w:rPr>
        <w:t>. Требования к помещениям, в которых предоставляется муниципальная услуга.</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3</w:t>
      </w:r>
      <w:r w:rsidRPr="004462EF">
        <w:rPr>
          <w:rFonts w:ascii="Times New Roman" w:eastAsia="Times New Roman" w:hAnsi="Times New Roman" w:cs="Times New Roman"/>
          <w:color w:val="2D2D2D"/>
          <w:spacing w:val="2"/>
          <w:sz w:val="24"/>
          <w:szCs w:val="18"/>
        </w:rPr>
        <w:t>.1. 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lastRenderedPageBreak/>
        <w:t>2.1</w:t>
      </w:r>
      <w:r w:rsidR="00F732E5" w:rsidRPr="004462EF">
        <w:rPr>
          <w:rFonts w:ascii="Times New Roman" w:eastAsia="Times New Roman" w:hAnsi="Times New Roman" w:cs="Times New Roman"/>
          <w:color w:val="2D2D2D"/>
          <w:spacing w:val="2"/>
          <w:sz w:val="24"/>
          <w:szCs w:val="18"/>
        </w:rPr>
        <w:t>3</w:t>
      </w:r>
      <w:r w:rsidRPr="004462EF">
        <w:rPr>
          <w:rFonts w:ascii="Times New Roman" w:eastAsia="Times New Roman" w:hAnsi="Times New Roman" w:cs="Times New Roman"/>
          <w:color w:val="2D2D2D"/>
          <w:spacing w:val="2"/>
          <w:sz w:val="24"/>
          <w:szCs w:val="18"/>
        </w:rPr>
        <w:t>.2.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Pr="004462EF">
        <w:rPr>
          <w:rFonts w:ascii="Times New Roman" w:eastAsia="Times New Roman" w:hAnsi="Times New Roman" w:cs="Times New Roman"/>
          <w:color w:val="2D2D2D"/>
          <w:spacing w:val="2"/>
          <w:sz w:val="24"/>
          <w:szCs w:val="18"/>
        </w:rPr>
        <w:br/>
      </w:r>
      <w:proofErr w:type="gramStart"/>
      <w:r w:rsidRPr="004462EF">
        <w:rPr>
          <w:rFonts w:ascii="Times New Roman" w:eastAsia="Times New Roman" w:hAnsi="Times New Roman" w:cs="Times New Roman"/>
          <w:color w:val="2D2D2D"/>
          <w:spacing w:val="2"/>
          <w:sz w:val="24"/>
          <w:szCs w:val="18"/>
        </w:rPr>
        <w:t>На информационном стенде в месте предоставления муниципальной услуги и официальном сайте администрации</w:t>
      </w:r>
      <w:r w:rsidR="001F5D71" w:rsidRPr="004462EF">
        <w:rPr>
          <w:rFonts w:ascii="Times New Roman" w:eastAsia="Times New Roman" w:hAnsi="Times New Roman" w:cs="Times New Roman"/>
          <w:color w:val="2D2D2D"/>
          <w:spacing w:val="2"/>
          <w:sz w:val="24"/>
          <w:szCs w:val="18"/>
        </w:rPr>
        <w:t xml:space="preserve"> </w:t>
      </w:r>
      <w:proofErr w:type="spellStart"/>
      <w:r w:rsidR="001F5D71" w:rsidRPr="004462EF">
        <w:rPr>
          <w:rFonts w:ascii="Times New Roman" w:eastAsia="Times New Roman" w:hAnsi="Times New Roman" w:cs="Times New Roman"/>
          <w:color w:val="2D2D2D"/>
          <w:spacing w:val="2"/>
          <w:sz w:val="24"/>
          <w:szCs w:val="18"/>
        </w:rPr>
        <w:t>Манычского</w:t>
      </w:r>
      <w:proofErr w:type="spellEnd"/>
      <w:r w:rsidR="001F5D71" w:rsidRPr="004462EF">
        <w:rPr>
          <w:rFonts w:ascii="Times New Roman" w:eastAsia="Times New Roman" w:hAnsi="Times New Roman" w:cs="Times New Roman"/>
          <w:color w:val="2D2D2D"/>
          <w:spacing w:val="2"/>
          <w:sz w:val="24"/>
          <w:szCs w:val="18"/>
        </w:rPr>
        <w:t xml:space="preserve"> сельского поселения</w:t>
      </w:r>
      <w:r w:rsidRPr="004462EF">
        <w:rPr>
          <w:rFonts w:ascii="Times New Roman" w:eastAsia="Times New Roman" w:hAnsi="Times New Roman" w:cs="Times New Roman"/>
          <w:color w:val="2D2D2D"/>
          <w:spacing w:val="2"/>
          <w:sz w:val="24"/>
          <w:szCs w:val="18"/>
        </w:rPr>
        <w:t xml:space="preserve"> размещается следующая информация:</w:t>
      </w:r>
      <w:r w:rsidRPr="004462EF">
        <w:rPr>
          <w:rFonts w:ascii="Times New Roman" w:eastAsia="Times New Roman" w:hAnsi="Times New Roman" w:cs="Times New Roman"/>
          <w:color w:val="2D2D2D"/>
          <w:spacing w:val="2"/>
          <w:sz w:val="24"/>
          <w:szCs w:val="18"/>
        </w:rPr>
        <w:br/>
        <w:t>а) перечень нормативных правовых актов, регулирующих предоставление муниципальной услуги;</w:t>
      </w:r>
      <w:r w:rsidRPr="004462EF">
        <w:rPr>
          <w:rFonts w:ascii="Times New Roman" w:eastAsia="Times New Roman" w:hAnsi="Times New Roman" w:cs="Times New Roman"/>
          <w:color w:val="2D2D2D"/>
          <w:spacing w:val="2"/>
          <w:sz w:val="24"/>
          <w:szCs w:val="18"/>
        </w:rPr>
        <w:br/>
        <w:t>б) перечень документов, необходимых для предоставления муниципальной услуги, и требования, предъявляемые к таким документам;</w:t>
      </w:r>
      <w:r w:rsidRPr="004462EF">
        <w:rPr>
          <w:rFonts w:ascii="Times New Roman" w:eastAsia="Times New Roman" w:hAnsi="Times New Roman" w:cs="Times New Roman"/>
          <w:color w:val="2D2D2D"/>
          <w:spacing w:val="2"/>
          <w:sz w:val="24"/>
          <w:szCs w:val="18"/>
        </w:rPr>
        <w:br/>
        <w:t>в) образцы документов, необходимых для предоставления муниципальной услуги;</w:t>
      </w:r>
      <w:r w:rsidRPr="004462EF">
        <w:rPr>
          <w:rFonts w:ascii="Times New Roman" w:eastAsia="Times New Roman" w:hAnsi="Times New Roman" w:cs="Times New Roman"/>
          <w:color w:val="2D2D2D"/>
          <w:spacing w:val="2"/>
          <w:sz w:val="24"/>
          <w:szCs w:val="18"/>
        </w:rPr>
        <w:br/>
        <w:t>г) адреса, телефоны и время приема специалистов уполномоченного органа;</w:t>
      </w:r>
      <w:proofErr w:type="gramEnd"/>
      <w:r w:rsidRPr="004462EF">
        <w:rPr>
          <w:rFonts w:ascii="Times New Roman" w:eastAsia="Times New Roman" w:hAnsi="Times New Roman" w:cs="Times New Roman"/>
          <w:color w:val="2D2D2D"/>
          <w:spacing w:val="2"/>
          <w:sz w:val="24"/>
          <w:szCs w:val="18"/>
        </w:rPr>
        <w:br/>
      </w:r>
      <w:proofErr w:type="spellStart"/>
      <w:r w:rsidRPr="004462EF">
        <w:rPr>
          <w:rFonts w:ascii="Times New Roman" w:eastAsia="Times New Roman" w:hAnsi="Times New Roman" w:cs="Times New Roman"/>
          <w:color w:val="2D2D2D"/>
          <w:spacing w:val="2"/>
          <w:sz w:val="24"/>
          <w:szCs w:val="18"/>
        </w:rPr>
        <w:t>д</w:t>
      </w:r>
      <w:proofErr w:type="spellEnd"/>
      <w:r w:rsidRPr="004462EF">
        <w:rPr>
          <w:rFonts w:ascii="Times New Roman" w:eastAsia="Times New Roman" w:hAnsi="Times New Roman" w:cs="Times New Roman"/>
          <w:color w:val="2D2D2D"/>
          <w:spacing w:val="2"/>
          <w:sz w:val="24"/>
          <w:szCs w:val="18"/>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4462EF">
        <w:rPr>
          <w:rFonts w:ascii="Times New Roman" w:eastAsia="Times New Roman" w:hAnsi="Times New Roman" w:cs="Times New Roman"/>
          <w:color w:val="2D2D2D"/>
          <w:spacing w:val="2"/>
          <w:sz w:val="24"/>
          <w:szCs w:val="18"/>
        </w:rPr>
        <w:br/>
        <w:t>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мероприятий по обеспечению доступности инвалидам муниципальных услуг, уполномоченный орган обеспечивает:</w:t>
      </w:r>
    </w:p>
    <w:p w:rsidR="001F5D71"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 </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1) возможность самостоятельного передвижения по территории уполномоченного органа, предоставляющего муниципальную услугу, входа в него и выхода из него, посадки в транспортное средство и высадки из него, в том числе с использованием кресла-коляски;</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b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br/>
        <w:t>3) 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ограничений их жизнедеятельности;</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br/>
        <w:t xml:space="preserve">4) допуск </w:t>
      </w:r>
      <w:proofErr w:type="spellStart"/>
      <w:r w:rsidRPr="004462EF">
        <w:rPr>
          <w:rFonts w:ascii="Times New Roman" w:eastAsia="Times New Roman" w:hAnsi="Times New Roman" w:cs="Times New Roman"/>
          <w:color w:val="2D2D2D"/>
          <w:spacing w:val="2"/>
          <w:sz w:val="24"/>
          <w:szCs w:val="18"/>
        </w:rPr>
        <w:t>сурдопереводчика</w:t>
      </w:r>
      <w:proofErr w:type="spellEnd"/>
      <w:r w:rsidRPr="004462EF">
        <w:rPr>
          <w:rFonts w:ascii="Times New Roman" w:eastAsia="Times New Roman" w:hAnsi="Times New Roman" w:cs="Times New Roman"/>
          <w:color w:val="2D2D2D"/>
          <w:spacing w:val="2"/>
          <w:sz w:val="24"/>
          <w:szCs w:val="18"/>
        </w:rPr>
        <w:t xml:space="preserve"> и </w:t>
      </w:r>
      <w:proofErr w:type="spellStart"/>
      <w:r w:rsidRPr="004462EF">
        <w:rPr>
          <w:rFonts w:ascii="Times New Roman" w:eastAsia="Times New Roman" w:hAnsi="Times New Roman" w:cs="Times New Roman"/>
          <w:color w:val="2D2D2D"/>
          <w:spacing w:val="2"/>
          <w:sz w:val="24"/>
          <w:szCs w:val="18"/>
        </w:rPr>
        <w:t>тифлосурдопереводчика</w:t>
      </w:r>
      <w:proofErr w:type="spellEnd"/>
      <w:r w:rsidRPr="004462EF">
        <w:rPr>
          <w:rFonts w:ascii="Times New Roman" w:eastAsia="Times New Roman" w:hAnsi="Times New Roman" w:cs="Times New Roman"/>
          <w:color w:val="2D2D2D"/>
          <w:spacing w:val="2"/>
          <w:sz w:val="24"/>
          <w:szCs w:val="18"/>
        </w:rPr>
        <w:t>;</w:t>
      </w:r>
    </w:p>
    <w:p w:rsid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br/>
        <w:t>5) допуск в орган, предоставляющий муниципальную услугу, собаки-проводника при наличии документа, подтверждающего ее специальное обучение и выдаваемого в установленном порядке;</w:t>
      </w:r>
    </w:p>
    <w:p w:rsidR="002E5FC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b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4462EF" w:rsidRP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4</w:t>
      </w:r>
      <w:r w:rsidRPr="004462EF">
        <w:rPr>
          <w:rFonts w:ascii="Times New Roman" w:eastAsia="Times New Roman" w:hAnsi="Times New Roman" w:cs="Times New Roman"/>
          <w:color w:val="2D2D2D"/>
          <w:spacing w:val="2"/>
          <w:sz w:val="24"/>
          <w:szCs w:val="18"/>
        </w:rPr>
        <w:t>. Показатели доступности и качества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4</w:t>
      </w:r>
      <w:r w:rsidRPr="004462EF">
        <w:rPr>
          <w:rFonts w:ascii="Times New Roman" w:eastAsia="Times New Roman" w:hAnsi="Times New Roman" w:cs="Times New Roman"/>
          <w:color w:val="2D2D2D"/>
          <w:spacing w:val="2"/>
          <w:sz w:val="24"/>
          <w:szCs w:val="18"/>
        </w:rPr>
        <w:t>.1. Показателями доступности услуги являются:</w:t>
      </w:r>
      <w:r w:rsidRPr="004462EF">
        <w:rPr>
          <w:rFonts w:ascii="Times New Roman" w:eastAsia="Times New Roman" w:hAnsi="Times New Roman" w:cs="Times New Roman"/>
          <w:color w:val="2D2D2D"/>
          <w:spacing w:val="2"/>
          <w:sz w:val="24"/>
          <w:szCs w:val="18"/>
        </w:rPr>
        <w:br/>
        <w:t>а) наличие различных способов получения информации о правилах предоставления услуги;</w:t>
      </w:r>
      <w:r w:rsidRPr="004462EF">
        <w:rPr>
          <w:rFonts w:ascii="Times New Roman" w:eastAsia="Times New Roman" w:hAnsi="Times New Roman" w:cs="Times New Roman"/>
          <w:color w:val="2D2D2D"/>
          <w:spacing w:val="2"/>
          <w:sz w:val="24"/>
          <w:szCs w:val="18"/>
        </w:rPr>
        <w:br/>
        <w:t>б) возможность получения информации о ходе предоставления муниципальной услуги.</w:t>
      </w:r>
    </w:p>
    <w:p w:rsidR="002E5FCF" w:rsidRPr="004462E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2.1</w:t>
      </w:r>
      <w:r w:rsidR="00F732E5" w:rsidRPr="004462EF">
        <w:rPr>
          <w:rFonts w:ascii="Times New Roman" w:eastAsia="Times New Roman" w:hAnsi="Times New Roman" w:cs="Times New Roman"/>
          <w:color w:val="2D2D2D"/>
          <w:spacing w:val="2"/>
          <w:sz w:val="24"/>
          <w:szCs w:val="18"/>
        </w:rPr>
        <w:t>4</w:t>
      </w:r>
      <w:r w:rsidRPr="004462EF">
        <w:rPr>
          <w:rFonts w:ascii="Times New Roman" w:eastAsia="Times New Roman" w:hAnsi="Times New Roman" w:cs="Times New Roman"/>
          <w:color w:val="2D2D2D"/>
          <w:spacing w:val="2"/>
          <w:sz w:val="24"/>
          <w:szCs w:val="18"/>
        </w:rPr>
        <w:t>.2. Показателями качества услуги являются:</w:t>
      </w:r>
      <w:r w:rsidRPr="004462EF">
        <w:rPr>
          <w:rFonts w:ascii="Times New Roman" w:eastAsia="Times New Roman" w:hAnsi="Times New Roman" w:cs="Times New Roman"/>
          <w:color w:val="2D2D2D"/>
          <w:spacing w:val="2"/>
          <w:sz w:val="24"/>
          <w:szCs w:val="18"/>
        </w:rPr>
        <w:br/>
        <w:t>а) упорядочение административных процедур и административных действий;</w:t>
      </w:r>
      <w:r w:rsidRPr="004462EF">
        <w:rPr>
          <w:rFonts w:ascii="Times New Roman" w:eastAsia="Times New Roman" w:hAnsi="Times New Roman" w:cs="Times New Roman"/>
          <w:color w:val="2D2D2D"/>
          <w:spacing w:val="2"/>
          <w:sz w:val="24"/>
          <w:szCs w:val="18"/>
        </w:rPr>
        <w:br/>
        <w:t>б) соблюдение сроков предоставления муниципальной услуги.</w:t>
      </w:r>
    </w:p>
    <w:p w:rsidR="002E5FCF" w:rsidRDefault="002E5FC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Pr="004462EF" w:rsidRDefault="004462EF" w:rsidP="002E5FCF">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p>
    <w:p w:rsidR="004462EF" w:rsidRPr="004462EF" w:rsidRDefault="004462EF" w:rsidP="004462EF">
      <w:pPr>
        <w:shd w:val="clear" w:color="auto" w:fill="FFFFFF"/>
        <w:spacing w:line="324" w:lineRule="atLeast"/>
        <w:ind w:firstLine="540"/>
        <w:jc w:val="both"/>
        <w:rPr>
          <w:rFonts w:ascii="Times New Roman" w:hAnsi="Times New Roman" w:cs="Times New Roman"/>
          <w:sz w:val="28"/>
          <w:szCs w:val="28"/>
        </w:rPr>
      </w:pPr>
      <w:r w:rsidRPr="004462EF">
        <w:rPr>
          <w:rFonts w:ascii="Times New Roman" w:hAnsi="Times New Roman" w:cs="Times New Roman"/>
          <w:sz w:val="24"/>
          <w:szCs w:val="28"/>
        </w:rPr>
        <w:t>2.15.</w:t>
      </w:r>
      <w:r w:rsidRPr="004462EF">
        <w:rPr>
          <w:rFonts w:ascii="Arial" w:hAnsi="Arial" w:cs="Arial"/>
          <w:b/>
          <w:bCs/>
          <w:color w:val="333333"/>
          <w:sz w:val="24"/>
          <w:szCs w:val="27"/>
          <w:shd w:val="clear" w:color="auto" w:fill="FFFFFF"/>
        </w:rPr>
        <w:t xml:space="preserve"> </w:t>
      </w:r>
      <w:r w:rsidRPr="004462EF">
        <w:rPr>
          <w:rFonts w:ascii="Times New Roman" w:hAnsi="Times New Roman" w:cs="Times New Roman"/>
          <w:b/>
          <w:bCs/>
          <w:color w:val="333333"/>
          <w:sz w:val="24"/>
          <w:szCs w:val="27"/>
          <w:shd w:val="clear" w:color="auto" w:fill="FFFFFF"/>
        </w:rPr>
        <w:t>Требования к взаимодействию с заявителем при предоставлении государственных и муниципальных услуг</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r w:rsidRPr="004462EF">
        <w:rPr>
          <w:rFonts w:ascii="Times New Roman" w:hAnsi="Times New Roman" w:cs="Times New Roman"/>
          <w:color w:val="333333"/>
          <w:sz w:val="24"/>
          <w:szCs w:val="27"/>
        </w:rPr>
        <w:t xml:space="preserve"> </w:t>
      </w:r>
      <w:r w:rsidRPr="004462EF">
        <w:rPr>
          <w:rStyle w:val="blk"/>
          <w:rFonts w:ascii="Times New Roman" w:hAnsi="Times New Roman" w:cs="Times New Roman"/>
          <w:color w:val="333333"/>
          <w:sz w:val="24"/>
          <w:szCs w:val="27"/>
        </w:rPr>
        <w:t>1. Органы, предоставляющие государственные услуги, и органы, предоставляющие муниципальные услуги, не вправе требовать от заявителя:</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1" w:name="dst36"/>
      <w:bookmarkEnd w:id="1"/>
      <w:r w:rsidRPr="004462EF">
        <w:rPr>
          <w:rStyle w:val="blk"/>
          <w:rFonts w:ascii="Times New Roman" w:hAnsi="Times New Roman" w:cs="Times New Roman"/>
          <w:color w:val="333333"/>
          <w:sz w:val="24"/>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2" w:name="dst159"/>
      <w:bookmarkEnd w:id="2"/>
      <w:proofErr w:type="gramStart"/>
      <w:r w:rsidRPr="004462EF">
        <w:rPr>
          <w:rStyle w:val="blk"/>
          <w:rFonts w:ascii="Times New Roman" w:hAnsi="Times New Roman" w:cs="Times New Roman"/>
          <w:color w:val="333333"/>
          <w:sz w:val="24"/>
          <w:szCs w:val="27"/>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4462EF">
          <w:rPr>
            <w:rStyle w:val="a6"/>
            <w:rFonts w:ascii="Times New Roman" w:hAnsi="Times New Roman" w:cs="Times New Roman"/>
            <w:color w:val="666699"/>
            <w:sz w:val="24"/>
            <w:szCs w:val="27"/>
          </w:rPr>
          <w:t>частью 1 статьи 1</w:t>
        </w:r>
      </w:hyperlink>
      <w:r w:rsidRPr="004462EF">
        <w:rPr>
          <w:rStyle w:val="blk"/>
          <w:rFonts w:ascii="Times New Roman" w:hAnsi="Times New Roman" w:cs="Times New Roman"/>
          <w:color w:val="333333"/>
          <w:sz w:val="24"/>
          <w:szCs w:val="27"/>
        </w:rPr>
        <w:t> настоящего Федерального закона государственных и муниципальных услуг</w:t>
      </w:r>
      <w:proofErr w:type="gramEnd"/>
      <w:r w:rsidRPr="004462EF">
        <w:rPr>
          <w:rStyle w:val="blk"/>
          <w:rFonts w:ascii="Times New Roman" w:hAnsi="Times New Roman" w:cs="Times New Roman"/>
          <w:color w:val="333333"/>
          <w:sz w:val="24"/>
          <w:szCs w:val="27"/>
        </w:rPr>
        <w:t xml:space="preserve">, </w:t>
      </w:r>
      <w:proofErr w:type="gramStart"/>
      <w:r w:rsidRPr="004462EF">
        <w:rPr>
          <w:rStyle w:val="blk"/>
          <w:rFonts w:ascii="Times New Roman" w:hAnsi="Times New Roman" w:cs="Times New Roman"/>
          <w:color w:val="333333"/>
          <w:sz w:val="24"/>
          <w:szCs w:val="27"/>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4462EF">
          <w:rPr>
            <w:rStyle w:val="a6"/>
            <w:rFonts w:ascii="Times New Roman" w:hAnsi="Times New Roman" w:cs="Times New Roman"/>
            <w:color w:val="666699"/>
            <w:sz w:val="24"/>
            <w:szCs w:val="27"/>
          </w:rPr>
          <w:t>частью 6</w:t>
        </w:r>
      </w:hyperlink>
      <w:r w:rsidRPr="004462EF">
        <w:rPr>
          <w:rStyle w:val="blk"/>
          <w:rFonts w:ascii="Times New Roman" w:hAnsi="Times New Roman" w:cs="Times New Roman"/>
          <w:color w:val="333333"/>
          <w:sz w:val="24"/>
          <w:szCs w:val="27"/>
        </w:rPr>
        <w:t> настоящей статьи перечень документов.</w:t>
      </w:r>
      <w:proofErr w:type="gramEnd"/>
      <w:r w:rsidRPr="004462EF">
        <w:rPr>
          <w:rStyle w:val="blk"/>
          <w:rFonts w:ascii="Times New Roman" w:hAnsi="Times New Roman" w:cs="Times New Roman"/>
          <w:color w:val="333333"/>
          <w:sz w:val="24"/>
          <w:szCs w:val="2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62EF" w:rsidRPr="004462EF" w:rsidRDefault="004462EF" w:rsidP="004462EF">
      <w:pPr>
        <w:shd w:val="clear" w:color="auto" w:fill="FFFFFF"/>
        <w:spacing w:line="324" w:lineRule="atLeast"/>
        <w:jc w:val="both"/>
        <w:rPr>
          <w:rFonts w:ascii="Times New Roman" w:hAnsi="Times New Roman" w:cs="Times New Roman"/>
          <w:color w:val="333333"/>
          <w:sz w:val="24"/>
          <w:szCs w:val="27"/>
        </w:rPr>
      </w:pPr>
      <w:proofErr w:type="gramStart"/>
      <w:r w:rsidRPr="004462EF">
        <w:rPr>
          <w:rStyle w:val="blk"/>
          <w:rFonts w:ascii="Times New Roman" w:hAnsi="Times New Roman" w:cs="Times New Roman"/>
          <w:color w:val="333333"/>
          <w:sz w:val="24"/>
          <w:szCs w:val="27"/>
        </w:rPr>
        <w:t>(</w:t>
      </w:r>
      <w:bookmarkStart w:id="3" w:name="dst38"/>
      <w:bookmarkEnd w:id="3"/>
      <w:r w:rsidRPr="004462EF">
        <w:rPr>
          <w:rStyle w:val="blk"/>
          <w:rFonts w:ascii="Times New Roman" w:hAnsi="Times New Roman" w:cs="Times New Roman"/>
          <w:color w:val="333333"/>
          <w:sz w:val="24"/>
          <w:szCs w:val="2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4462EF">
          <w:rPr>
            <w:rStyle w:val="a6"/>
            <w:rFonts w:ascii="Times New Roman" w:hAnsi="Times New Roman" w:cs="Times New Roman"/>
            <w:color w:val="666699"/>
            <w:sz w:val="24"/>
            <w:szCs w:val="27"/>
          </w:rPr>
          <w:t>части 1 статьи 9</w:t>
        </w:r>
      </w:hyperlink>
      <w:r w:rsidRPr="004462EF">
        <w:rPr>
          <w:rStyle w:val="blk"/>
          <w:rFonts w:ascii="Times New Roman" w:hAnsi="Times New Roman" w:cs="Times New Roman"/>
          <w:color w:val="333333"/>
          <w:sz w:val="24"/>
          <w:szCs w:val="27"/>
        </w:rPr>
        <w:t> настоящего Федерального закона;</w:t>
      </w:r>
      <w:proofErr w:type="gramEnd"/>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4" w:name="dst290"/>
      <w:bookmarkEnd w:id="4"/>
      <w:r w:rsidRPr="004462EF">
        <w:rPr>
          <w:rStyle w:val="blk"/>
          <w:rFonts w:ascii="Times New Roman" w:hAnsi="Times New Roman" w:cs="Times New Roman"/>
          <w:color w:val="333333"/>
          <w:sz w:val="24"/>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5" w:name="dst291"/>
      <w:bookmarkEnd w:id="5"/>
      <w:r w:rsidRPr="004462EF">
        <w:rPr>
          <w:rStyle w:val="blk"/>
          <w:rFonts w:ascii="Times New Roman" w:hAnsi="Times New Roman" w:cs="Times New Roman"/>
          <w:color w:val="333333"/>
          <w:sz w:val="24"/>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6" w:name="dst292"/>
      <w:bookmarkEnd w:id="6"/>
      <w:r w:rsidRPr="004462EF">
        <w:rPr>
          <w:rStyle w:val="blk"/>
          <w:rFonts w:ascii="Times New Roman" w:hAnsi="Times New Roman" w:cs="Times New Roman"/>
          <w:color w:val="333333"/>
          <w:sz w:val="24"/>
          <w:szCs w:val="27"/>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7" w:name="dst293"/>
      <w:bookmarkEnd w:id="7"/>
      <w:r w:rsidRPr="004462EF">
        <w:rPr>
          <w:rStyle w:val="blk"/>
          <w:rFonts w:ascii="Times New Roman" w:hAnsi="Times New Roman" w:cs="Times New Roman"/>
          <w:color w:val="333333"/>
          <w:sz w:val="24"/>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62EF" w:rsidRPr="004462EF" w:rsidRDefault="004462EF" w:rsidP="004462EF">
      <w:pPr>
        <w:shd w:val="clear" w:color="auto" w:fill="FFFFFF"/>
        <w:spacing w:line="324" w:lineRule="atLeast"/>
        <w:ind w:firstLine="540"/>
        <w:jc w:val="both"/>
        <w:rPr>
          <w:rFonts w:ascii="Times New Roman" w:hAnsi="Times New Roman" w:cs="Times New Roman"/>
          <w:color w:val="333333"/>
          <w:sz w:val="24"/>
          <w:szCs w:val="27"/>
        </w:rPr>
      </w:pPr>
      <w:bookmarkStart w:id="8" w:name="dst294"/>
      <w:bookmarkEnd w:id="8"/>
      <w:proofErr w:type="gramStart"/>
      <w:r w:rsidRPr="004462EF">
        <w:rPr>
          <w:rStyle w:val="blk"/>
          <w:rFonts w:ascii="Times New Roman" w:hAnsi="Times New Roman" w:cs="Times New Roman"/>
          <w:color w:val="333333"/>
          <w:sz w:val="24"/>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4462EF">
          <w:rPr>
            <w:rStyle w:val="a6"/>
            <w:rFonts w:ascii="Times New Roman" w:hAnsi="Times New Roman" w:cs="Times New Roman"/>
            <w:color w:val="666699"/>
            <w:sz w:val="24"/>
            <w:szCs w:val="27"/>
          </w:rPr>
          <w:t>частью 1.1 статьи 16</w:t>
        </w:r>
      </w:hyperlink>
      <w:r w:rsidRPr="004462EF">
        <w:rPr>
          <w:rStyle w:val="blk"/>
          <w:rFonts w:ascii="Times New Roman" w:hAnsi="Times New Roman" w:cs="Times New Roman"/>
          <w:color w:val="333333"/>
          <w:sz w:val="24"/>
          <w:szCs w:val="27"/>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462EF">
        <w:rPr>
          <w:rStyle w:val="blk"/>
          <w:rFonts w:ascii="Times New Roman" w:hAnsi="Times New Roman" w:cs="Times New Roman"/>
          <w:color w:val="333333"/>
          <w:sz w:val="24"/>
          <w:szCs w:val="27"/>
        </w:rPr>
        <w:t xml:space="preserve"> </w:t>
      </w:r>
      <w:proofErr w:type="gramStart"/>
      <w:r w:rsidRPr="004462EF">
        <w:rPr>
          <w:rStyle w:val="blk"/>
          <w:rFonts w:ascii="Times New Roman" w:hAnsi="Times New Roman" w:cs="Times New Roman"/>
          <w:color w:val="333333"/>
          <w:sz w:val="24"/>
          <w:szCs w:val="27"/>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4462EF">
          <w:rPr>
            <w:rStyle w:val="a6"/>
            <w:rFonts w:ascii="Times New Roman" w:hAnsi="Times New Roman" w:cs="Times New Roman"/>
            <w:color w:val="666699"/>
            <w:sz w:val="24"/>
            <w:szCs w:val="27"/>
          </w:rPr>
          <w:t>частью 1.1 статьи 16</w:t>
        </w:r>
      </w:hyperlink>
      <w:r w:rsidRPr="004462EF">
        <w:rPr>
          <w:rStyle w:val="blk"/>
          <w:rFonts w:ascii="Times New Roman" w:hAnsi="Times New Roman" w:cs="Times New Roman"/>
          <w:color w:val="333333"/>
          <w:sz w:val="24"/>
          <w:szCs w:val="27"/>
        </w:rPr>
        <w:t> настоящего Федерального закона, уведомляется заявитель, а также приносятся извинения за доставленные неудобства.</w:t>
      </w:r>
      <w:proofErr w:type="gramEnd"/>
    </w:p>
    <w:p w:rsidR="004462EF" w:rsidRPr="004462EF" w:rsidRDefault="004462EF" w:rsidP="004462EF">
      <w:pPr>
        <w:shd w:val="clear" w:color="auto" w:fill="FFFFFF"/>
        <w:spacing w:line="324" w:lineRule="atLeast"/>
        <w:jc w:val="both"/>
        <w:rPr>
          <w:rFonts w:ascii="Times New Roman" w:hAnsi="Times New Roman" w:cs="Times New Roman"/>
          <w:color w:val="333333"/>
          <w:sz w:val="24"/>
          <w:szCs w:val="27"/>
        </w:rPr>
      </w:pPr>
    </w:p>
    <w:p w:rsidR="00967E16" w:rsidRPr="004462EF" w:rsidRDefault="00967E16" w:rsidP="00967E16">
      <w:pPr>
        <w:pStyle w:val="ConsPlusNormal"/>
        <w:jc w:val="both"/>
        <w:rPr>
          <w:rFonts w:ascii="Times New Roman" w:hAnsi="Times New Roman" w:cs="Times New Roman"/>
          <w:sz w:val="40"/>
          <w:szCs w:val="28"/>
        </w:rPr>
      </w:pPr>
      <w:bookmarkStart w:id="9" w:name="dst138"/>
      <w:bookmarkEnd w:id="9"/>
    </w:p>
    <w:p w:rsidR="00967E16" w:rsidRPr="004462EF" w:rsidRDefault="00967E16" w:rsidP="00967E16">
      <w:pPr>
        <w:pStyle w:val="ConsPlusTitle"/>
        <w:jc w:val="center"/>
        <w:outlineLvl w:val="1"/>
        <w:rPr>
          <w:rFonts w:ascii="Times New Roman" w:hAnsi="Times New Roman" w:cs="Times New Roman"/>
          <w:szCs w:val="28"/>
        </w:rPr>
      </w:pPr>
      <w:r w:rsidRPr="004462EF">
        <w:rPr>
          <w:rFonts w:ascii="Times New Roman" w:hAnsi="Times New Roman" w:cs="Times New Roman"/>
          <w:szCs w:val="28"/>
        </w:rPr>
        <w:t xml:space="preserve">3. Формы </w:t>
      </w:r>
      <w:proofErr w:type="gramStart"/>
      <w:r w:rsidRPr="004462EF">
        <w:rPr>
          <w:rFonts w:ascii="Times New Roman" w:hAnsi="Times New Roman" w:cs="Times New Roman"/>
          <w:szCs w:val="28"/>
        </w:rPr>
        <w:t>контроля за</w:t>
      </w:r>
      <w:proofErr w:type="gramEnd"/>
      <w:r w:rsidRPr="004462EF">
        <w:rPr>
          <w:rFonts w:ascii="Times New Roman" w:hAnsi="Times New Roman" w:cs="Times New Roman"/>
          <w:szCs w:val="28"/>
        </w:rPr>
        <w:t xml:space="preserve"> исполнением</w:t>
      </w:r>
    </w:p>
    <w:p w:rsidR="00967E16" w:rsidRPr="004462EF" w:rsidRDefault="00967E16" w:rsidP="00967E16">
      <w:pPr>
        <w:pStyle w:val="ConsPlusTitle"/>
        <w:jc w:val="center"/>
        <w:rPr>
          <w:rFonts w:ascii="Times New Roman" w:hAnsi="Times New Roman" w:cs="Times New Roman"/>
          <w:szCs w:val="28"/>
        </w:rPr>
      </w:pPr>
      <w:r w:rsidRPr="004462EF">
        <w:rPr>
          <w:rFonts w:ascii="Times New Roman" w:hAnsi="Times New Roman" w:cs="Times New Roman"/>
          <w:szCs w:val="28"/>
        </w:rPr>
        <w:t>административного регламента</w:t>
      </w:r>
    </w:p>
    <w:p w:rsidR="00967E16" w:rsidRPr="004462EF" w:rsidRDefault="00967E16" w:rsidP="00967E16">
      <w:pPr>
        <w:pStyle w:val="ConsPlusNormal"/>
        <w:jc w:val="both"/>
        <w:rPr>
          <w:rFonts w:ascii="Times New Roman" w:hAnsi="Times New Roman"/>
          <w:sz w:val="24"/>
          <w:szCs w:val="28"/>
        </w:rPr>
      </w:pPr>
    </w:p>
    <w:p w:rsidR="00967E16" w:rsidRPr="004462EF" w:rsidRDefault="00967E16" w:rsidP="00967E16">
      <w:pPr>
        <w:pStyle w:val="ConsPlusNormal"/>
        <w:ind w:firstLine="709"/>
        <w:jc w:val="both"/>
        <w:rPr>
          <w:rFonts w:ascii="Times New Roman" w:hAnsi="Times New Roman"/>
          <w:color w:val="000000"/>
          <w:sz w:val="24"/>
          <w:szCs w:val="28"/>
        </w:rPr>
      </w:pPr>
      <w:r w:rsidRPr="004462EF">
        <w:rPr>
          <w:rFonts w:ascii="Times New Roman" w:hAnsi="Times New Roman"/>
          <w:color w:val="000000"/>
          <w:sz w:val="24"/>
          <w:szCs w:val="28"/>
        </w:rPr>
        <w:t xml:space="preserve">3.1 Формами </w:t>
      </w:r>
      <w:proofErr w:type="gramStart"/>
      <w:r w:rsidRPr="004462EF">
        <w:rPr>
          <w:rFonts w:ascii="Times New Roman" w:hAnsi="Times New Roman"/>
          <w:color w:val="000000"/>
          <w:sz w:val="24"/>
          <w:szCs w:val="28"/>
        </w:rPr>
        <w:t>контроля за</w:t>
      </w:r>
      <w:proofErr w:type="gramEnd"/>
      <w:r w:rsidRPr="004462EF">
        <w:rPr>
          <w:rFonts w:ascii="Times New Roman" w:hAnsi="Times New Roman"/>
          <w:color w:val="000000"/>
          <w:sz w:val="24"/>
          <w:szCs w:val="28"/>
        </w:rPr>
        <w:t xml:space="preserve"> исполнением административных процедур являются текущие и периодические проверки.</w:t>
      </w:r>
    </w:p>
    <w:p w:rsidR="00967E16" w:rsidRPr="004462EF" w:rsidRDefault="00967E16" w:rsidP="00967E16">
      <w:pPr>
        <w:pStyle w:val="ConsPlusNormal"/>
        <w:ind w:firstLine="709"/>
        <w:jc w:val="both"/>
        <w:rPr>
          <w:rFonts w:ascii="Times New Roman" w:hAnsi="Times New Roman"/>
          <w:color w:val="000000"/>
          <w:sz w:val="24"/>
          <w:szCs w:val="28"/>
        </w:rPr>
      </w:pPr>
      <w:r w:rsidRPr="004462EF">
        <w:rPr>
          <w:rFonts w:ascii="Times New Roman" w:hAnsi="Times New Roman"/>
          <w:color w:val="000000"/>
          <w:sz w:val="24"/>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sidRPr="004462EF">
        <w:rPr>
          <w:rFonts w:ascii="Times New Roman" w:hAnsi="Times New Roman"/>
          <w:sz w:val="24"/>
          <w:szCs w:val="28"/>
        </w:rPr>
        <w:t xml:space="preserve">Сектора </w:t>
      </w:r>
      <w:r w:rsidRPr="004462EF">
        <w:rPr>
          <w:rFonts w:ascii="Times New Roman" w:hAnsi="Times New Roman"/>
          <w:color w:val="000000"/>
          <w:sz w:val="24"/>
          <w:szCs w:val="28"/>
        </w:rPr>
        <w:t>при выполнении ими административных действий.</w:t>
      </w:r>
    </w:p>
    <w:p w:rsidR="00967E16" w:rsidRPr="004462EF" w:rsidRDefault="00967E16" w:rsidP="00967E16">
      <w:pPr>
        <w:pStyle w:val="ConsPlusNormal"/>
        <w:ind w:firstLine="709"/>
        <w:jc w:val="both"/>
        <w:rPr>
          <w:rFonts w:ascii="Times New Roman" w:hAnsi="Times New Roman"/>
          <w:sz w:val="24"/>
          <w:szCs w:val="28"/>
        </w:rPr>
      </w:pPr>
      <w:r w:rsidRPr="004462EF">
        <w:rPr>
          <w:rFonts w:ascii="Times New Roman" w:hAnsi="Times New Roman"/>
          <w:sz w:val="24"/>
          <w:szCs w:val="28"/>
        </w:rPr>
        <w:t xml:space="preserve">3.2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8A25D3" w:rsidRPr="004462EF">
        <w:rPr>
          <w:rFonts w:ascii="Times New Roman" w:hAnsi="Times New Roman"/>
          <w:sz w:val="24"/>
          <w:szCs w:val="28"/>
        </w:rPr>
        <w:t>главным специалистом  Администрации по вопросам ЖКХ и ЧС  (Колпаков А.М.)</w:t>
      </w:r>
    </w:p>
    <w:p w:rsidR="00967E16" w:rsidRPr="004462EF" w:rsidRDefault="00967E16" w:rsidP="00967E16">
      <w:pPr>
        <w:pStyle w:val="ConsPlusNormal"/>
        <w:ind w:firstLine="709"/>
        <w:jc w:val="both"/>
        <w:rPr>
          <w:rFonts w:ascii="Times New Roman" w:hAnsi="Times New Roman"/>
          <w:sz w:val="24"/>
          <w:szCs w:val="28"/>
        </w:rPr>
      </w:pPr>
      <w:r w:rsidRPr="004462EF">
        <w:rPr>
          <w:rFonts w:ascii="Times New Roman" w:hAnsi="Times New Roman"/>
          <w:sz w:val="24"/>
          <w:szCs w:val="28"/>
        </w:rPr>
        <w:t xml:space="preserve">3.3 Текущий контроль исполнения административного регламента осуществляет </w:t>
      </w:r>
      <w:r w:rsidR="008A25D3" w:rsidRPr="004462EF">
        <w:rPr>
          <w:rFonts w:ascii="Times New Roman" w:hAnsi="Times New Roman"/>
          <w:sz w:val="24"/>
          <w:szCs w:val="28"/>
        </w:rPr>
        <w:t>специалист</w:t>
      </w:r>
      <w:r w:rsidRPr="004462EF">
        <w:rPr>
          <w:rFonts w:ascii="Times New Roman" w:hAnsi="Times New Roman"/>
          <w:sz w:val="24"/>
          <w:szCs w:val="28"/>
        </w:rPr>
        <w:t xml:space="preserve"> Сектора в процессе подготовки документов или в процессе подготовки ответа об отказе в предоставлении муниципальной услуги.</w:t>
      </w:r>
    </w:p>
    <w:p w:rsidR="00967E16" w:rsidRPr="004462EF" w:rsidRDefault="00967E16" w:rsidP="00967E16">
      <w:pPr>
        <w:pStyle w:val="ConsPlusNormal"/>
        <w:ind w:firstLine="709"/>
        <w:jc w:val="both"/>
        <w:rPr>
          <w:rFonts w:ascii="Times New Roman" w:hAnsi="Times New Roman"/>
          <w:sz w:val="24"/>
          <w:szCs w:val="28"/>
        </w:rPr>
      </w:pPr>
      <w:r w:rsidRPr="004462EF">
        <w:rPr>
          <w:rFonts w:ascii="Times New Roman" w:hAnsi="Times New Roman"/>
          <w:sz w:val="24"/>
          <w:szCs w:val="28"/>
        </w:rPr>
        <w:t>3.4</w:t>
      </w:r>
      <w:proofErr w:type="gramStart"/>
      <w:r w:rsidRPr="004462EF">
        <w:rPr>
          <w:rFonts w:ascii="Times New Roman" w:hAnsi="Times New Roman"/>
          <w:sz w:val="24"/>
          <w:szCs w:val="28"/>
        </w:rPr>
        <w:t> П</w:t>
      </w:r>
      <w:proofErr w:type="gramEnd"/>
      <w:r w:rsidRPr="004462EF">
        <w:rPr>
          <w:rFonts w:ascii="Times New Roman" w:hAnsi="Times New Roman"/>
          <w:sz w:val="24"/>
          <w:szCs w:val="28"/>
        </w:rPr>
        <w:t>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7E16" w:rsidRPr="004462EF" w:rsidRDefault="00967E16" w:rsidP="00967E16">
      <w:pPr>
        <w:pStyle w:val="ConsPlusNormal"/>
        <w:ind w:firstLine="709"/>
        <w:jc w:val="both"/>
        <w:rPr>
          <w:rFonts w:ascii="Times New Roman" w:hAnsi="Times New Roman"/>
          <w:sz w:val="24"/>
          <w:szCs w:val="28"/>
        </w:rPr>
      </w:pPr>
      <w:r w:rsidRPr="004462EF">
        <w:rPr>
          <w:rFonts w:ascii="Times New Roman" w:hAnsi="Times New Roman"/>
          <w:sz w:val="24"/>
          <w:szCs w:val="28"/>
        </w:rPr>
        <w:t xml:space="preserve">3.5 Уполномоченный специалист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w:t>
      </w:r>
      <w:r w:rsidRPr="004462EF">
        <w:rPr>
          <w:rFonts w:ascii="Times New Roman" w:hAnsi="Times New Roman"/>
          <w:sz w:val="24"/>
          <w:szCs w:val="28"/>
        </w:rPr>
        <w:lastRenderedPageBreak/>
        <w:t>выполнения административных действий, входящих в его компетенцию.</w:t>
      </w:r>
    </w:p>
    <w:p w:rsidR="00967E16" w:rsidRPr="004462EF" w:rsidRDefault="00967E16" w:rsidP="00EB38DE">
      <w:pPr>
        <w:pStyle w:val="a8"/>
        <w:widowControl w:val="0"/>
        <w:jc w:val="both"/>
        <w:rPr>
          <w:rFonts w:ascii="Times New Roman" w:hAnsi="Times New Roman" w:cs="Times New Roman"/>
          <w:sz w:val="24"/>
          <w:szCs w:val="28"/>
        </w:rPr>
      </w:pPr>
      <w:r w:rsidRPr="004462EF">
        <w:rPr>
          <w:rFonts w:ascii="Times New Roman" w:hAnsi="Times New Roman" w:cs="Times New Roman"/>
          <w:sz w:val="24"/>
          <w:szCs w:val="28"/>
        </w:rPr>
        <w:t xml:space="preserve">  </w:t>
      </w:r>
      <w:r w:rsidRPr="004462EF">
        <w:rPr>
          <w:rFonts w:ascii="Times New Roman" w:hAnsi="Times New Roman" w:cs="Times New Roman"/>
          <w:sz w:val="24"/>
          <w:szCs w:val="28"/>
        </w:rPr>
        <w:tab/>
        <w:t>3.6</w:t>
      </w:r>
      <w:proofErr w:type="gramStart"/>
      <w:r w:rsidRPr="004462EF">
        <w:rPr>
          <w:rFonts w:ascii="Times New Roman" w:hAnsi="Times New Roman" w:cs="Times New Roman"/>
          <w:sz w:val="24"/>
          <w:szCs w:val="28"/>
        </w:rPr>
        <w:t> В</w:t>
      </w:r>
      <w:proofErr w:type="gramEnd"/>
      <w:r w:rsidRPr="004462EF">
        <w:rPr>
          <w:rFonts w:ascii="Times New Roman" w:hAnsi="Times New Roman" w:cs="Times New Roman"/>
          <w:sz w:val="24"/>
          <w:szCs w:val="28"/>
        </w:rPr>
        <w:t>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EB38DE" w:rsidRPr="004462EF" w:rsidRDefault="00EB38DE" w:rsidP="00EB38DE">
      <w:pPr>
        <w:shd w:val="clear" w:color="auto" w:fill="FFFFFF"/>
        <w:spacing w:before="321" w:after="193" w:line="240" w:lineRule="auto"/>
        <w:jc w:val="center"/>
        <w:textAlignment w:val="baseline"/>
        <w:outlineLvl w:val="2"/>
        <w:rPr>
          <w:rFonts w:ascii="Times New Roman" w:eastAsia="Times New Roman" w:hAnsi="Times New Roman" w:cs="Times New Roman"/>
          <w:spacing w:val="2"/>
          <w:sz w:val="28"/>
          <w:szCs w:val="38"/>
        </w:rPr>
      </w:pPr>
      <w:r w:rsidRPr="004462EF">
        <w:rPr>
          <w:rFonts w:ascii="Times New Roman" w:eastAsia="Times New Roman" w:hAnsi="Times New Roman" w:cs="Times New Roman"/>
          <w:spacing w:val="2"/>
          <w:sz w:val="32"/>
          <w:szCs w:val="38"/>
        </w:rPr>
        <w:t xml:space="preserve">4. </w:t>
      </w:r>
      <w:r w:rsidRPr="004462EF">
        <w:rPr>
          <w:rFonts w:ascii="Times New Roman" w:eastAsia="Times New Roman" w:hAnsi="Times New Roman" w:cs="Times New Roman"/>
          <w:spacing w:val="2"/>
          <w:sz w:val="28"/>
          <w:szCs w:val="38"/>
        </w:rPr>
        <w:t xml:space="preserve">Формы </w:t>
      </w:r>
      <w:proofErr w:type="gramStart"/>
      <w:r w:rsidRPr="004462EF">
        <w:rPr>
          <w:rFonts w:ascii="Times New Roman" w:eastAsia="Times New Roman" w:hAnsi="Times New Roman" w:cs="Times New Roman"/>
          <w:spacing w:val="2"/>
          <w:sz w:val="28"/>
          <w:szCs w:val="38"/>
        </w:rPr>
        <w:t>контроля за</w:t>
      </w:r>
      <w:proofErr w:type="gramEnd"/>
      <w:r w:rsidRPr="004462EF">
        <w:rPr>
          <w:rFonts w:ascii="Times New Roman" w:eastAsia="Times New Roman" w:hAnsi="Times New Roman" w:cs="Times New Roman"/>
          <w:spacing w:val="2"/>
          <w:sz w:val="28"/>
          <w:szCs w:val="38"/>
        </w:rPr>
        <w:t xml:space="preserve"> исполнением административного регламента</w:t>
      </w:r>
    </w:p>
    <w:p w:rsidR="00EB38DE" w:rsidRPr="004462EF" w:rsidRDefault="00EB38DE" w:rsidP="00EB38DE">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4.1. Текущий </w:t>
      </w:r>
      <w:proofErr w:type="gramStart"/>
      <w:r w:rsidRPr="004462EF">
        <w:rPr>
          <w:rFonts w:ascii="Times New Roman" w:eastAsia="Times New Roman" w:hAnsi="Times New Roman" w:cs="Times New Roman"/>
          <w:color w:val="2D2D2D"/>
          <w:spacing w:val="2"/>
          <w:sz w:val="24"/>
          <w:szCs w:val="18"/>
        </w:rPr>
        <w:t>контроль за</w:t>
      </w:r>
      <w:proofErr w:type="gramEnd"/>
      <w:r w:rsidRPr="004462EF">
        <w:rPr>
          <w:rFonts w:ascii="Times New Roman" w:eastAsia="Times New Roman" w:hAnsi="Times New Roman" w:cs="Times New Roman"/>
          <w:color w:val="2D2D2D"/>
          <w:spacing w:val="2"/>
          <w:sz w:val="24"/>
          <w:szCs w:val="1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главным специалистом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по вопросам ЖКХ и ЧС</w:t>
      </w:r>
    </w:p>
    <w:p w:rsidR="00EB38DE" w:rsidRPr="004462EF" w:rsidRDefault="00EB38DE" w:rsidP="00EB38DE">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4.2. Проверки могут быть:</w:t>
      </w:r>
      <w:r w:rsidRPr="004462EF">
        <w:rPr>
          <w:rFonts w:ascii="Times New Roman" w:eastAsia="Times New Roman" w:hAnsi="Times New Roman" w:cs="Times New Roman"/>
          <w:color w:val="2D2D2D"/>
          <w:spacing w:val="2"/>
          <w:sz w:val="24"/>
          <w:szCs w:val="18"/>
        </w:rPr>
        <w:br/>
        <w:t>- плановыми (не реже одного раза в год);</w:t>
      </w:r>
      <w:r w:rsidRPr="004462EF">
        <w:rPr>
          <w:rFonts w:ascii="Times New Roman" w:eastAsia="Times New Roman" w:hAnsi="Times New Roman" w:cs="Times New Roman"/>
          <w:color w:val="2D2D2D"/>
          <w:spacing w:val="2"/>
          <w:sz w:val="24"/>
          <w:szCs w:val="18"/>
        </w:rPr>
        <w:br/>
        <w:t>- внеплановыми (по конкретным обращениям граждан).</w:t>
      </w:r>
      <w:r w:rsidRPr="004462EF">
        <w:rPr>
          <w:rFonts w:ascii="Times New Roman" w:eastAsia="Times New Roman" w:hAnsi="Times New Roman" w:cs="Times New Roman"/>
          <w:color w:val="2D2D2D"/>
          <w:spacing w:val="2"/>
          <w:sz w:val="24"/>
          <w:szCs w:val="18"/>
        </w:rPr>
        <w:br/>
        <w:t>Результаты проведения проверок оформляются документально в течение 5 дней со дня проведения проверки для принятия соответствующих мер.</w:t>
      </w:r>
      <w:r w:rsidRPr="004462EF">
        <w:rPr>
          <w:rFonts w:ascii="Times New Roman" w:eastAsia="Times New Roman" w:hAnsi="Times New Roman" w:cs="Times New Roman"/>
          <w:color w:val="2D2D2D"/>
          <w:spacing w:val="2"/>
          <w:sz w:val="24"/>
          <w:szCs w:val="18"/>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EB38DE" w:rsidRPr="004462EF" w:rsidRDefault="00EB38DE" w:rsidP="00EB38DE">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w:t>
      </w:r>
      <w:hyperlink r:id="rId13" w:history="1">
        <w:r w:rsidRPr="004462EF">
          <w:rPr>
            <w:rFonts w:ascii="Times New Roman" w:eastAsia="Times New Roman" w:hAnsi="Times New Roman" w:cs="Times New Roman"/>
            <w:spacing w:val="2"/>
            <w:sz w:val="24"/>
            <w:u w:val="single"/>
          </w:rPr>
          <w:t>Трудовым кодексом Российской Федерации</w:t>
        </w:r>
      </w:hyperlink>
      <w:r w:rsidRPr="004462EF">
        <w:rPr>
          <w:rFonts w:ascii="Times New Roman" w:eastAsia="Times New Roman" w:hAnsi="Times New Roman" w:cs="Times New Roman"/>
          <w:color w:val="2D2D2D"/>
          <w:spacing w:val="2"/>
          <w:sz w:val="24"/>
          <w:szCs w:val="18"/>
        </w:rPr>
        <w:t xml:space="preserve">, законодательством Российской Федерации </w:t>
      </w:r>
    </w:p>
    <w:p w:rsidR="00706821" w:rsidRPr="004462EF" w:rsidRDefault="00EB38DE" w:rsidP="00706821">
      <w:pPr>
        <w:shd w:val="clear" w:color="auto" w:fill="FFFFFF"/>
        <w:spacing w:after="0" w:line="240" w:lineRule="auto"/>
        <w:jc w:val="center"/>
        <w:textAlignment w:val="baseline"/>
        <w:outlineLvl w:val="2"/>
        <w:rPr>
          <w:rFonts w:ascii="Arial" w:eastAsia="Times New Roman" w:hAnsi="Arial" w:cs="Arial"/>
          <w:color w:val="4C4C4C"/>
          <w:spacing w:val="2"/>
          <w:sz w:val="36"/>
          <w:szCs w:val="38"/>
        </w:rPr>
      </w:pPr>
      <w:r w:rsidRPr="004462EF">
        <w:rPr>
          <w:rFonts w:ascii="Times New Roman" w:eastAsia="Times New Roman" w:hAnsi="Times New Roman" w:cs="Times New Roman"/>
          <w:color w:val="2D2D2D"/>
          <w:spacing w:val="2"/>
          <w:sz w:val="24"/>
          <w:szCs w:val="18"/>
        </w:rPr>
        <w:t xml:space="preserve">4.4. </w:t>
      </w:r>
      <w:proofErr w:type="gramStart"/>
      <w:r w:rsidRPr="004462EF">
        <w:rPr>
          <w:rFonts w:ascii="Times New Roman" w:eastAsia="Times New Roman" w:hAnsi="Times New Roman" w:cs="Times New Roman"/>
          <w:color w:val="2D2D2D"/>
          <w:spacing w:val="2"/>
          <w:sz w:val="24"/>
          <w:szCs w:val="18"/>
        </w:rPr>
        <w:t>Контроль за</w:t>
      </w:r>
      <w:proofErr w:type="gramEnd"/>
      <w:r w:rsidRPr="004462EF">
        <w:rPr>
          <w:rFonts w:ascii="Times New Roman" w:eastAsia="Times New Roman" w:hAnsi="Times New Roman" w:cs="Times New Roman"/>
          <w:color w:val="2D2D2D"/>
          <w:spacing w:val="2"/>
          <w:sz w:val="24"/>
          <w:szCs w:val="18"/>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r w:rsidRPr="004462EF">
        <w:rPr>
          <w:rFonts w:ascii="Times New Roman" w:eastAsia="Times New Roman" w:hAnsi="Times New Roman" w:cs="Times New Roman"/>
          <w:color w:val="2D2D2D"/>
          <w:spacing w:val="2"/>
          <w:sz w:val="24"/>
          <w:szCs w:val="18"/>
        </w:rPr>
        <w:br/>
      </w:r>
      <w:r w:rsidR="00706821" w:rsidRPr="004462EF">
        <w:rPr>
          <w:rFonts w:ascii="Times New Roman" w:eastAsia="Times New Roman" w:hAnsi="Times New Roman" w:cs="Times New Roman"/>
          <w:spacing w:val="2"/>
          <w:sz w:val="28"/>
          <w:szCs w:val="38"/>
        </w:rPr>
        <w:t>5. Досудебное (внесудебное) обжалование</w:t>
      </w:r>
      <w:r w:rsidR="00706821" w:rsidRPr="004462EF">
        <w:rPr>
          <w:rFonts w:ascii="Times New Roman" w:eastAsia="Times New Roman" w:hAnsi="Times New Roman" w:cs="Times New Roman"/>
          <w:spacing w:val="2"/>
          <w:sz w:val="28"/>
          <w:szCs w:val="38"/>
        </w:rPr>
        <w:br/>
        <w:t>заявителем решений и действий (бездействия) органа,</w:t>
      </w:r>
      <w:r w:rsidR="00706821" w:rsidRPr="004462EF">
        <w:rPr>
          <w:rFonts w:ascii="Times New Roman" w:eastAsia="Times New Roman" w:hAnsi="Times New Roman" w:cs="Times New Roman"/>
          <w:spacing w:val="2"/>
          <w:sz w:val="28"/>
          <w:szCs w:val="38"/>
        </w:rPr>
        <w:br/>
        <w:t>предоставляющего муниципальную услугу, должностного</w:t>
      </w:r>
      <w:r w:rsidR="00706821" w:rsidRPr="004462EF">
        <w:rPr>
          <w:rFonts w:ascii="Times New Roman" w:eastAsia="Times New Roman" w:hAnsi="Times New Roman" w:cs="Times New Roman"/>
          <w:spacing w:val="2"/>
          <w:sz w:val="28"/>
          <w:szCs w:val="38"/>
        </w:rPr>
        <w:br/>
        <w:t>лица органа, предоставляющего муниципальную услугу</w:t>
      </w:r>
      <w:r w:rsidR="00706821" w:rsidRPr="004462EF">
        <w:rPr>
          <w:rFonts w:ascii="Times New Roman" w:eastAsia="Times New Roman" w:hAnsi="Times New Roman" w:cs="Times New Roman"/>
          <w:color w:val="4C4C4C"/>
          <w:spacing w:val="2"/>
          <w:sz w:val="36"/>
          <w:szCs w:val="38"/>
        </w:rPr>
        <w:t>.</w:t>
      </w:r>
      <w:r w:rsidR="00706821" w:rsidRPr="004462EF">
        <w:rPr>
          <w:rFonts w:ascii="Times New Roman" w:eastAsia="Times New Roman" w:hAnsi="Times New Roman" w:cs="Times New Roman"/>
          <w:color w:val="4C4C4C"/>
          <w:spacing w:val="2"/>
          <w:sz w:val="36"/>
          <w:szCs w:val="38"/>
        </w:rPr>
        <w:br/>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5.1. Заявитель имеет право на досудебное (внесудебное) обжалование решений и действий (бездействия)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ее должностного лица либо муниципального служащего.</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5.2. </w:t>
      </w:r>
      <w:proofErr w:type="gramStart"/>
      <w:r w:rsidRPr="004462EF">
        <w:rPr>
          <w:rFonts w:ascii="Times New Roman" w:eastAsia="Times New Roman" w:hAnsi="Times New Roman" w:cs="Times New Roman"/>
          <w:color w:val="2D2D2D"/>
          <w:spacing w:val="2"/>
          <w:sz w:val="24"/>
          <w:szCs w:val="18"/>
        </w:rPr>
        <w:t>Заявитель может обратиться с жалобой, в том числе в следующих случаях:</w:t>
      </w:r>
      <w:r w:rsidRPr="004462EF">
        <w:rPr>
          <w:rFonts w:ascii="Times New Roman" w:eastAsia="Times New Roman" w:hAnsi="Times New Roman" w:cs="Times New Roman"/>
          <w:color w:val="2D2D2D"/>
          <w:spacing w:val="2"/>
          <w:sz w:val="24"/>
          <w:szCs w:val="18"/>
        </w:rPr>
        <w:br/>
        <w:t>- нарушение срока регистрации заявки заявителя о предоставлении муниципальной услуги;</w:t>
      </w:r>
      <w:r w:rsidRPr="004462EF">
        <w:rPr>
          <w:rFonts w:ascii="Times New Roman" w:eastAsia="Times New Roman" w:hAnsi="Times New Roman" w:cs="Times New Roman"/>
          <w:color w:val="2D2D2D"/>
          <w:spacing w:val="2"/>
          <w:sz w:val="24"/>
          <w:szCs w:val="18"/>
        </w:rPr>
        <w:br/>
        <w:t>- нарушение срока предоставления муниципальной услуги;</w:t>
      </w:r>
      <w:r w:rsidRPr="004462EF">
        <w:rPr>
          <w:rFonts w:ascii="Times New Roman" w:eastAsia="Times New Roman" w:hAnsi="Times New Roman" w:cs="Times New Roman"/>
          <w:color w:val="2D2D2D"/>
          <w:spacing w:val="2"/>
          <w:sz w:val="24"/>
          <w:szCs w:val="18"/>
        </w:rPr>
        <w:b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государственной или муниципальной услуги;</w:t>
      </w:r>
      <w:proofErr w:type="gramEnd"/>
      <w:r w:rsidRPr="004462EF">
        <w:rPr>
          <w:rFonts w:ascii="Times New Roman" w:eastAsia="Times New Roman" w:hAnsi="Times New Roman" w:cs="Times New Roman"/>
          <w:color w:val="2D2D2D"/>
          <w:spacing w:val="2"/>
          <w:sz w:val="24"/>
          <w:szCs w:val="18"/>
        </w:rPr>
        <w:br/>
        <w:t>- отказ в приеме у заявителя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r w:rsidRPr="004462EF">
        <w:rPr>
          <w:rFonts w:ascii="Times New Roman" w:eastAsia="Times New Roman" w:hAnsi="Times New Roman" w:cs="Times New Roman"/>
          <w:color w:val="2D2D2D"/>
          <w:spacing w:val="2"/>
          <w:sz w:val="24"/>
          <w:szCs w:val="18"/>
        </w:rPr>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муниципальными правовыми актами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w:t>
      </w:r>
      <w:proofErr w:type="gramStart"/>
      <w:r w:rsidRPr="004462EF">
        <w:rPr>
          <w:rFonts w:ascii="Times New Roman" w:eastAsia="Times New Roman" w:hAnsi="Times New Roman" w:cs="Times New Roman"/>
          <w:color w:val="2D2D2D"/>
          <w:spacing w:val="2"/>
          <w:sz w:val="24"/>
          <w:szCs w:val="18"/>
        </w:rPr>
        <w:t>я-</w:t>
      </w:r>
      <w:proofErr w:type="gramEnd"/>
      <w:r w:rsidRPr="004462EF">
        <w:rPr>
          <w:rFonts w:ascii="Times New Roman" w:eastAsia="Times New Roman" w:hAnsi="Times New Roman" w:cs="Times New Roman"/>
          <w:color w:val="2D2D2D"/>
          <w:spacing w:val="2"/>
          <w:sz w:val="24"/>
          <w:szCs w:val="18"/>
        </w:rP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 xml:space="preserve">отказ органа, предоставляющего муниципальную услугу, должностного лица </w:t>
      </w:r>
      <w:r w:rsidRPr="004462EF">
        <w:rPr>
          <w:rFonts w:ascii="Times New Roman" w:eastAsia="Times New Roman" w:hAnsi="Times New Roman" w:cs="Times New Roman"/>
          <w:color w:val="2D2D2D"/>
          <w:spacing w:val="2"/>
          <w:sz w:val="24"/>
          <w:szCs w:val="18"/>
        </w:rPr>
        <w:lastRenderedPageBreak/>
        <w:t xml:space="preserve">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организаций, предусмотренных </w:t>
      </w:r>
      <w:hyperlink r:id="rId14" w:history="1">
        <w:r w:rsidRPr="004462EF">
          <w:rPr>
            <w:rFonts w:ascii="Times New Roman" w:eastAsia="Times New Roman" w:hAnsi="Times New Roman" w:cs="Times New Roman"/>
            <w:color w:val="00466E"/>
            <w:spacing w:val="2"/>
            <w:sz w:val="24"/>
            <w:u w:val="single"/>
          </w:rPr>
          <w:t>частью 1.1 статьи 16</w:t>
        </w:r>
      </w:hyperlink>
      <w:r w:rsidRPr="004462EF">
        <w:rPr>
          <w:rFonts w:ascii="Times New Roman" w:eastAsia="Times New Roman" w:hAnsi="Times New Roman" w:cs="Times New Roman"/>
          <w:color w:val="2D2D2D"/>
          <w:spacing w:val="2"/>
          <w:sz w:val="24"/>
          <w:szCs w:val="18"/>
        </w:rPr>
        <w:t>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нарушение срока или порядка выдачи документов по результатам предоставления муниципальной услуги;</w:t>
      </w:r>
      <w:r w:rsidRPr="004462EF">
        <w:rPr>
          <w:rFonts w:ascii="Times New Roman" w:eastAsia="Times New Roman" w:hAnsi="Times New Roman" w:cs="Times New Roman"/>
          <w:color w:val="2D2D2D"/>
          <w:spacing w:val="2"/>
          <w:sz w:val="24"/>
          <w:szCs w:val="18"/>
        </w:rPr>
        <w:b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proofErr w:type="gramEnd"/>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462EF">
          <w:rPr>
            <w:rFonts w:ascii="Times New Roman" w:eastAsia="Times New Roman" w:hAnsi="Times New Roman" w:cs="Times New Roman"/>
            <w:color w:val="00466E"/>
            <w:spacing w:val="2"/>
            <w:sz w:val="24"/>
            <w:u w:val="single"/>
          </w:rPr>
          <w:t>пунктом 4 части 1 статьи 7</w:t>
        </w:r>
      </w:hyperlink>
      <w:r w:rsidRPr="004462EF">
        <w:rPr>
          <w:rFonts w:ascii="Times New Roman" w:eastAsia="Times New Roman" w:hAnsi="Times New Roman" w:cs="Times New Roman"/>
          <w:color w:val="2D2D2D"/>
          <w:spacing w:val="2"/>
          <w:sz w:val="24"/>
          <w:szCs w:val="18"/>
        </w:rPr>
        <w:t> Федерального закона от 27.07.2010 N 210-ФЗ "Об организации предоставления государственных и муниципальных услуг".</w:t>
      </w:r>
      <w:proofErr w:type="gramEnd"/>
    </w:p>
    <w:p w:rsidR="00706821" w:rsidRPr="004462EF" w:rsidRDefault="00706821" w:rsidP="00706821">
      <w:pPr>
        <w:spacing w:after="0" w:line="240" w:lineRule="auto"/>
        <w:ind w:firstLine="709"/>
        <w:jc w:val="both"/>
        <w:rPr>
          <w:rFonts w:ascii="Times New Roman" w:hAnsi="Times New Roman" w:cs="Times New Roman"/>
          <w:szCs w:val="24"/>
        </w:rPr>
      </w:pPr>
      <w:r w:rsidRPr="004462EF">
        <w:rPr>
          <w:rFonts w:ascii="Times New Roman" w:eastAsia="Times New Roman" w:hAnsi="Times New Roman" w:cs="Times New Roman"/>
          <w:color w:val="2D2D2D"/>
          <w:spacing w:val="2"/>
          <w:sz w:val="24"/>
          <w:szCs w:val="18"/>
        </w:rPr>
        <w:t xml:space="preserve">5.3. Жалоба подается в письменной форме на бумажном носителе, в электронной форме. Жалоба на решения, принятые специалистом ЖКХ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подается на имя главы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и рассматривается главой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w:t>
      </w:r>
      <w:r w:rsidRPr="004462EF">
        <w:rPr>
          <w:rFonts w:ascii="Times New Roman" w:eastAsia="Times New Roman" w:hAnsi="Times New Roman" w:cs="Times New Roman"/>
          <w:color w:val="2D2D2D"/>
          <w:spacing w:val="2"/>
          <w:sz w:val="24"/>
          <w:szCs w:val="18"/>
        </w:rPr>
        <w:br/>
        <w:t xml:space="preserve">5.4. </w:t>
      </w:r>
      <w:proofErr w:type="gramStart"/>
      <w:r w:rsidRPr="004462EF">
        <w:rPr>
          <w:rFonts w:ascii="Times New Roman" w:eastAsia="Times New Roman" w:hAnsi="Times New Roman" w:cs="Times New Roman"/>
          <w:color w:val="2D2D2D"/>
          <w:spacing w:val="2"/>
          <w:sz w:val="24"/>
          <w:szCs w:val="18"/>
        </w:rPr>
        <w:t xml:space="preserve">Жалоба на решения и действия (бездействие)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ее должностного лица либо муниципального служащего может быть подана при личном приеме заявителя, а также направлена:</w:t>
      </w:r>
      <w:r w:rsidRPr="004462EF">
        <w:rPr>
          <w:rFonts w:ascii="Times New Roman" w:eastAsia="Times New Roman" w:hAnsi="Times New Roman" w:cs="Times New Roman"/>
          <w:color w:val="2D2D2D"/>
          <w:spacing w:val="2"/>
          <w:sz w:val="24"/>
          <w:szCs w:val="18"/>
        </w:rPr>
        <w:br/>
        <w:t xml:space="preserve">- на почтовый адрес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поселении: 346601, Ростовская область, Багаевский район, ст. </w:t>
      </w:r>
      <w:proofErr w:type="spellStart"/>
      <w:r w:rsidRPr="004462EF">
        <w:rPr>
          <w:rFonts w:ascii="Times New Roman" w:eastAsia="Times New Roman" w:hAnsi="Times New Roman" w:cs="Times New Roman"/>
          <w:color w:val="2D2D2D"/>
          <w:spacing w:val="2"/>
          <w:sz w:val="24"/>
          <w:szCs w:val="18"/>
        </w:rPr>
        <w:t>Манычская</w:t>
      </w:r>
      <w:proofErr w:type="spellEnd"/>
      <w:r w:rsidRPr="004462EF">
        <w:rPr>
          <w:rFonts w:ascii="Times New Roman" w:eastAsia="Times New Roman" w:hAnsi="Times New Roman" w:cs="Times New Roman"/>
          <w:color w:val="2D2D2D"/>
          <w:spacing w:val="2"/>
          <w:sz w:val="24"/>
          <w:szCs w:val="18"/>
        </w:rPr>
        <w:t>, ул. Степная, 15);</w:t>
      </w:r>
      <w:r w:rsidRPr="004462EF">
        <w:rPr>
          <w:rFonts w:ascii="Times New Roman" w:eastAsia="Times New Roman" w:hAnsi="Times New Roman" w:cs="Times New Roman"/>
          <w:color w:val="2D2D2D"/>
          <w:spacing w:val="2"/>
          <w:sz w:val="24"/>
          <w:szCs w:val="18"/>
        </w:rPr>
        <w:br/>
        <w:t xml:space="preserve">- на электронную почту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w:t>
      </w:r>
      <w:r w:rsidRPr="004462EF">
        <w:rPr>
          <w:rFonts w:ascii="Times New Roman" w:eastAsia="Times New Roman" w:hAnsi="Times New Roman" w:cs="Times New Roman"/>
          <w:color w:val="2D2D2D"/>
          <w:spacing w:val="2"/>
          <w:sz w:val="24"/>
          <w:szCs w:val="18"/>
          <w:lang w:val="en-US"/>
        </w:rPr>
        <w:t>sp</w:t>
      </w:r>
      <w:r w:rsidRPr="004462EF">
        <w:rPr>
          <w:rFonts w:ascii="Times New Roman" w:eastAsia="Times New Roman" w:hAnsi="Times New Roman" w:cs="Times New Roman"/>
          <w:color w:val="2D2D2D"/>
          <w:spacing w:val="2"/>
          <w:sz w:val="24"/>
          <w:szCs w:val="18"/>
        </w:rPr>
        <w:t>03037@</w:t>
      </w:r>
      <w:proofErr w:type="spellStart"/>
      <w:r w:rsidRPr="004462EF">
        <w:rPr>
          <w:rFonts w:ascii="Times New Roman" w:eastAsia="Times New Roman" w:hAnsi="Times New Roman" w:cs="Times New Roman"/>
          <w:color w:val="2D2D2D"/>
          <w:spacing w:val="2"/>
          <w:sz w:val="24"/>
          <w:szCs w:val="18"/>
          <w:lang w:val="en-US"/>
        </w:rPr>
        <w:t>donpac</w:t>
      </w:r>
      <w:proofErr w:type="spellEnd"/>
      <w:r w:rsidRPr="004462EF">
        <w:rPr>
          <w:rFonts w:ascii="Times New Roman" w:eastAsia="Times New Roman" w:hAnsi="Times New Roman" w:cs="Times New Roman"/>
          <w:color w:val="2D2D2D"/>
          <w:spacing w:val="2"/>
          <w:sz w:val="24"/>
          <w:szCs w:val="18"/>
        </w:rPr>
        <w:t>.</w:t>
      </w:r>
      <w:proofErr w:type="spellStart"/>
      <w:r w:rsidRPr="004462EF">
        <w:rPr>
          <w:rFonts w:ascii="Times New Roman" w:eastAsia="Times New Roman" w:hAnsi="Times New Roman" w:cs="Times New Roman"/>
          <w:color w:val="2D2D2D"/>
          <w:spacing w:val="2"/>
          <w:sz w:val="24"/>
          <w:szCs w:val="18"/>
          <w:lang w:val="en-US"/>
        </w:rPr>
        <w:t>ru</w:t>
      </w:r>
      <w:proofErr w:type="spellEnd"/>
      <w:r w:rsidRPr="004462EF">
        <w:rPr>
          <w:rFonts w:ascii="Times New Roman" w:eastAsia="Times New Roman" w:hAnsi="Times New Roman" w:cs="Times New Roman"/>
          <w:color w:val="2D2D2D"/>
          <w:spacing w:val="2"/>
          <w:sz w:val="24"/>
          <w:szCs w:val="18"/>
        </w:rPr>
        <w:t>;</w:t>
      </w:r>
      <w:proofErr w:type="gramEnd"/>
      <w:r w:rsidRPr="004462EF">
        <w:rPr>
          <w:rFonts w:ascii="Times New Roman" w:eastAsia="Times New Roman" w:hAnsi="Times New Roman" w:cs="Times New Roman"/>
          <w:color w:val="2D2D2D"/>
          <w:spacing w:val="2"/>
          <w:sz w:val="24"/>
          <w:szCs w:val="18"/>
        </w:rPr>
        <w:br/>
        <w:t xml:space="preserve">- с использованием официального сайта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r w:rsidR="00166008" w:rsidRPr="004462EF">
        <w:rPr>
          <w:rFonts w:ascii="Times New Roman" w:eastAsia="Times New Roman" w:hAnsi="Times New Roman" w:cs="Times New Roman"/>
          <w:color w:val="2D2D2D"/>
          <w:spacing w:val="2"/>
          <w:sz w:val="24"/>
          <w:szCs w:val="18"/>
        </w:rPr>
        <w:t>-</w:t>
      </w:r>
      <w:r w:rsidRPr="004462EF">
        <w:rPr>
          <w:rFonts w:ascii="Times New Roman" w:eastAsia="Times New Roman" w:hAnsi="Times New Roman" w:cs="Times New Roman"/>
          <w:color w:val="2D2D2D"/>
          <w:spacing w:val="2"/>
          <w:sz w:val="24"/>
          <w:szCs w:val="18"/>
        </w:rPr>
        <w:t xml:space="preserve"> </w:t>
      </w:r>
      <w:r w:rsidRPr="004462EF">
        <w:rPr>
          <w:rFonts w:ascii="Times New Roman" w:hAnsi="Times New Roman" w:cs="Times New Roman"/>
          <w:sz w:val="24"/>
          <w:szCs w:val="28"/>
        </w:rPr>
        <w:t>http://манычское-адм</w:t>
      </w:r>
      <w:proofErr w:type="gramStart"/>
      <w:r w:rsidRPr="004462EF">
        <w:rPr>
          <w:rFonts w:ascii="Times New Roman" w:hAnsi="Times New Roman" w:cs="Times New Roman"/>
          <w:sz w:val="24"/>
          <w:szCs w:val="28"/>
        </w:rPr>
        <w:t>.р</w:t>
      </w:r>
      <w:proofErr w:type="gramEnd"/>
      <w:r w:rsidRPr="004462EF">
        <w:rPr>
          <w:rFonts w:ascii="Times New Roman" w:hAnsi="Times New Roman" w:cs="Times New Roman"/>
          <w:sz w:val="24"/>
          <w:szCs w:val="28"/>
        </w:rPr>
        <w:t>ф</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 а также может быть </w:t>
      </w:r>
      <w:proofErr w:type="gramStart"/>
      <w:r w:rsidRPr="004462EF">
        <w:rPr>
          <w:rFonts w:ascii="Times New Roman" w:eastAsia="Times New Roman" w:hAnsi="Times New Roman" w:cs="Times New Roman"/>
          <w:color w:val="2D2D2D"/>
          <w:spacing w:val="2"/>
          <w:sz w:val="24"/>
          <w:szCs w:val="18"/>
        </w:rPr>
        <w:t>принята</w:t>
      </w:r>
      <w:proofErr w:type="gramEnd"/>
      <w:r w:rsidRPr="004462EF">
        <w:rPr>
          <w:rFonts w:ascii="Times New Roman" w:eastAsia="Times New Roman" w:hAnsi="Times New Roman" w:cs="Times New Roman"/>
          <w:color w:val="2D2D2D"/>
          <w:spacing w:val="2"/>
          <w:sz w:val="24"/>
          <w:szCs w:val="18"/>
        </w:rPr>
        <w:t xml:space="preserve"> при личном приеме заявителя. </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5.5. </w:t>
      </w:r>
      <w:proofErr w:type="gramStart"/>
      <w:r w:rsidRPr="004462EF">
        <w:rPr>
          <w:rFonts w:ascii="Times New Roman" w:eastAsia="Times New Roman" w:hAnsi="Times New Roman" w:cs="Times New Roman"/>
          <w:color w:val="2D2D2D"/>
          <w:spacing w:val="2"/>
          <w:sz w:val="24"/>
          <w:szCs w:val="18"/>
        </w:rPr>
        <w:t>Жалоба должна содержать:</w:t>
      </w:r>
      <w:r w:rsidRPr="004462EF">
        <w:rPr>
          <w:rFonts w:ascii="Times New Roman" w:eastAsia="Times New Roman" w:hAnsi="Times New Roman" w:cs="Times New Roman"/>
          <w:color w:val="2D2D2D"/>
          <w:spacing w:val="2"/>
          <w:sz w:val="24"/>
          <w:szCs w:val="18"/>
        </w:rPr>
        <w:b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roofErr w:type="gramEnd"/>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462EF">
        <w:rPr>
          <w:rFonts w:ascii="Times New Roman" w:eastAsia="Times New Roman" w:hAnsi="Times New Roman" w:cs="Times New Roman"/>
          <w:color w:val="2D2D2D"/>
          <w:spacing w:val="2"/>
          <w:sz w:val="24"/>
          <w:szCs w:val="18"/>
        </w:rPr>
        <w:br/>
        <w:t xml:space="preserve">- </w:t>
      </w:r>
      <w:proofErr w:type="gramStart"/>
      <w:r w:rsidRPr="004462EF">
        <w:rPr>
          <w:rFonts w:ascii="Times New Roman" w:eastAsia="Times New Roman" w:hAnsi="Times New Roman" w:cs="Times New Roman"/>
          <w:color w:val="2D2D2D"/>
          <w:spacing w:val="2"/>
          <w:sz w:val="24"/>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462EF">
        <w:rPr>
          <w:rFonts w:ascii="Times New Roman" w:eastAsia="Times New Roman" w:hAnsi="Times New Roman" w:cs="Times New Roman"/>
          <w:color w:val="2D2D2D"/>
          <w:spacing w:val="2"/>
          <w:sz w:val="24"/>
          <w:szCs w:val="1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End"/>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5.6. </w:t>
      </w:r>
      <w:proofErr w:type="gramStart"/>
      <w:r w:rsidRPr="004462EF">
        <w:rPr>
          <w:rFonts w:ascii="Times New Roman" w:eastAsia="Times New Roman" w:hAnsi="Times New Roman" w:cs="Times New Roman"/>
          <w:color w:val="2D2D2D"/>
          <w:spacing w:val="2"/>
          <w:sz w:val="24"/>
          <w:szCs w:val="18"/>
        </w:rPr>
        <w:t xml:space="preserve">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4462EF">
        <w:rPr>
          <w:rFonts w:ascii="Times New Roman" w:eastAsia="Times New Roman" w:hAnsi="Times New Roman" w:cs="Times New Roman"/>
          <w:color w:val="2D2D2D"/>
          <w:spacing w:val="2"/>
          <w:sz w:val="24"/>
          <w:szCs w:val="18"/>
        </w:rPr>
        <w:lastRenderedPageBreak/>
        <w:t>установленного срока таких исправлений - в течение пяти рабочих дней со дня ее регистрации (в день поступления жалобы).</w:t>
      </w:r>
      <w:proofErr w:type="gramEnd"/>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5.7. </w:t>
      </w:r>
      <w:proofErr w:type="gramStart"/>
      <w:r w:rsidRPr="004462EF">
        <w:rPr>
          <w:rFonts w:ascii="Times New Roman" w:eastAsia="Times New Roman" w:hAnsi="Times New Roman" w:cs="Times New Roman"/>
          <w:color w:val="2D2D2D"/>
          <w:spacing w:val="2"/>
          <w:sz w:val="24"/>
          <w:szCs w:val="18"/>
        </w:rPr>
        <w:t>По результатам рассмотрения жалобы принимается одно из следующих решений:</w:t>
      </w:r>
      <w:r w:rsidRPr="004462EF">
        <w:rPr>
          <w:rFonts w:ascii="Times New Roman" w:eastAsia="Times New Roman" w:hAnsi="Times New Roman" w:cs="Times New Roman"/>
          <w:color w:val="2D2D2D"/>
          <w:spacing w:val="2"/>
          <w:sz w:val="24"/>
          <w:szCs w:val="18"/>
        </w:rPr>
        <w:br/>
        <w:t>- об удовлетворении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r w:rsidRPr="004462EF">
        <w:rPr>
          <w:rFonts w:ascii="Times New Roman" w:eastAsia="Times New Roman" w:hAnsi="Times New Roman" w:cs="Times New Roman"/>
          <w:color w:val="2D2D2D"/>
          <w:spacing w:val="2"/>
          <w:sz w:val="24"/>
          <w:szCs w:val="18"/>
        </w:rPr>
        <w:br/>
        <w:t>- об отказе в удовлетворении жалобы.</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5.8. В случае установления в ходе или по результатам </w:t>
      </w:r>
      <w:proofErr w:type="gramStart"/>
      <w:r w:rsidRPr="004462EF">
        <w:rPr>
          <w:rFonts w:ascii="Times New Roman" w:eastAsia="Times New Roman" w:hAnsi="Times New Roman" w:cs="Times New Roman"/>
          <w:color w:val="2D2D2D"/>
          <w:spacing w:val="2"/>
          <w:sz w:val="24"/>
          <w:szCs w:val="18"/>
        </w:rPr>
        <w:t>рассмотрения жалобы признаков состава административного правонарушения</w:t>
      </w:r>
      <w:proofErr w:type="gramEnd"/>
      <w:r w:rsidRPr="004462EF">
        <w:rPr>
          <w:rFonts w:ascii="Times New Roman" w:eastAsia="Times New Roman" w:hAnsi="Times New Roman" w:cs="Times New Roman"/>
          <w:color w:val="2D2D2D"/>
          <w:spacing w:val="2"/>
          <w:sz w:val="24"/>
          <w:szCs w:val="18"/>
        </w:rPr>
        <w:t xml:space="preserve">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5.8.1. </w:t>
      </w:r>
      <w:proofErr w:type="gramStart"/>
      <w:r w:rsidRPr="004462EF">
        <w:rPr>
          <w:rFonts w:ascii="Times New Roman" w:eastAsia="Times New Roman" w:hAnsi="Times New Roman" w:cs="Times New Roman"/>
          <w:color w:val="2D2D2D"/>
          <w:spacing w:val="2"/>
          <w:sz w:val="24"/>
          <w:szCs w:val="18"/>
        </w:rPr>
        <w:t>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предусмотренной </w:t>
      </w:r>
      <w:hyperlink r:id="rId16" w:history="1">
        <w:r w:rsidRPr="004462EF">
          <w:rPr>
            <w:rFonts w:ascii="Times New Roman" w:eastAsia="Times New Roman" w:hAnsi="Times New Roman" w:cs="Times New Roman"/>
            <w:color w:val="00466E"/>
            <w:spacing w:val="2"/>
            <w:sz w:val="24"/>
            <w:u w:val="single"/>
          </w:rPr>
          <w:t>частью 1.1 статьи 16</w:t>
        </w:r>
      </w:hyperlink>
      <w:r w:rsidRPr="004462EF">
        <w:rPr>
          <w:rFonts w:ascii="Times New Roman" w:eastAsia="Times New Roman" w:hAnsi="Times New Roman" w:cs="Times New Roman"/>
          <w:color w:val="2D2D2D"/>
          <w:spacing w:val="2"/>
          <w:sz w:val="24"/>
          <w:szCs w:val="18"/>
        </w:rPr>
        <w:t>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462EF">
        <w:rPr>
          <w:rFonts w:ascii="Times New Roman" w:eastAsia="Times New Roman" w:hAnsi="Times New Roman" w:cs="Times New Roman"/>
          <w:color w:val="2D2D2D"/>
          <w:spacing w:val="2"/>
          <w:sz w:val="24"/>
          <w:szCs w:val="1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5.8.2. В случае признания </w:t>
      </w:r>
      <w:proofErr w:type="gramStart"/>
      <w:r w:rsidRPr="004462EF">
        <w:rPr>
          <w:rFonts w:ascii="Times New Roman" w:eastAsia="Times New Roman" w:hAnsi="Times New Roman" w:cs="Times New Roman"/>
          <w:color w:val="2D2D2D"/>
          <w:spacing w:val="2"/>
          <w:sz w:val="24"/>
          <w:szCs w:val="18"/>
        </w:rPr>
        <w:t>жалобы</w:t>
      </w:r>
      <w:proofErr w:type="gramEnd"/>
      <w:r w:rsidRPr="004462EF">
        <w:rPr>
          <w:rFonts w:ascii="Times New Roman" w:eastAsia="Times New Roman" w:hAnsi="Times New Roman" w:cs="Times New Roman"/>
          <w:color w:val="2D2D2D"/>
          <w:spacing w:val="2"/>
          <w:sz w:val="24"/>
          <w:szCs w:val="18"/>
        </w:rPr>
        <w:t xml:space="preserve">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5.9. Исчерпывающий перечень оснований для отказа в удовлетворении жалобы:</w:t>
      </w:r>
      <w:r w:rsidRPr="004462EF">
        <w:rPr>
          <w:rFonts w:ascii="Times New Roman" w:eastAsia="Times New Roman" w:hAnsi="Times New Roman" w:cs="Times New Roman"/>
          <w:color w:val="2D2D2D"/>
          <w:spacing w:val="2"/>
          <w:sz w:val="24"/>
          <w:szCs w:val="18"/>
        </w:rPr>
        <w:br/>
        <w:t>- если в ходе рассмотрения жалоба признана необоснованной ввиду несоответствия изложенных в ней обстоятельств действительности;</w:t>
      </w:r>
      <w:r w:rsidRPr="004462EF">
        <w:rPr>
          <w:rFonts w:ascii="Times New Roman" w:eastAsia="Times New Roman" w:hAnsi="Times New Roman" w:cs="Times New Roman"/>
          <w:color w:val="2D2D2D"/>
          <w:spacing w:val="2"/>
          <w:sz w:val="24"/>
          <w:szCs w:val="18"/>
        </w:rPr>
        <w:br/>
        <w:t>- несоответствие жалобы требованиям, установленным подразделом 5.5 раздела 5 Административного регламента;</w:t>
      </w:r>
      <w:r w:rsidRPr="004462EF">
        <w:rPr>
          <w:rFonts w:ascii="Times New Roman" w:eastAsia="Times New Roman" w:hAnsi="Times New Roman" w:cs="Times New Roman"/>
          <w:color w:val="2D2D2D"/>
          <w:spacing w:val="2"/>
          <w:sz w:val="24"/>
          <w:szCs w:val="18"/>
        </w:rPr>
        <w:br/>
        <w:t xml:space="preserve">- содержание в тексте жалобы </w:t>
      </w:r>
      <w:proofErr w:type="gramStart"/>
      <w:r w:rsidRPr="004462EF">
        <w:rPr>
          <w:rFonts w:ascii="Times New Roman" w:eastAsia="Times New Roman" w:hAnsi="Times New Roman" w:cs="Times New Roman"/>
          <w:color w:val="2D2D2D"/>
          <w:spacing w:val="2"/>
          <w:sz w:val="24"/>
          <w:szCs w:val="18"/>
        </w:rPr>
        <w:t>нецензурных</w:t>
      </w:r>
      <w:proofErr w:type="gramEnd"/>
      <w:r w:rsidRPr="004462EF">
        <w:rPr>
          <w:rFonts w:ascii="Times New Roman" w:eastAsia="Times New Roman" w:hAnsi="Times New Roman" w:cs="Times New Roman"/>
          <w:color w:val="2D2D2D"/>
          <w:spacing w:val="2"/>
          <w:sz w:val="24"/>
          <w:szCs w:val="18"/>
        </w:rPr>
        <w:t xml:space="preserve"> либо оскорбительных выражений, угроз жизни, здоровью и имуществу должностного лица, а также членам его семьи;</w:t>
      </w:r>
      <w:r w:rsidRPr="004462EF">
        <w:rPr>
          <w:rFonts w:ascii="Times New Roman" w:eastAsia="Times New Roman" w:hAnsi="Times New Roman" w:cs="Times New Roman"/>
          <w:color w:val="2D2D2D"/>
          <w:spacing w:val="2"/>
          <w:sz w:val="24"/>
          <w:szCs w:val="18"/>
        </w:rPr>
        <w:br/>
        <w:t>- в случае</w:t>
      </w:r>
      <w:proofErr w:type="gramStart"/>
      <w:r w:rsidRPr="004462EF">
        <w:rPr>
          <w:rFonts w:ascii="Times New Roman" w:eastAsia="Times New Roman" w:hAnsi="Times New Roman" w:cs="Times New Roman"/>
          <w:color w:val="2D2D2D"/>
          <w:spacing w:val="2"/>
          <w:sz w:val="24"/>
          <w:szCs w:val="18"/>
        </w:rPr>
        <w:t>,</w:t>
      </w:r>
      <w:proofErr w:type="gramEnd"/>
      <w:r w:rsidRPr="004462EF">
        <w:rPr>
          <w:rFonts w:ascii="Times New Roman" w:eastAsia="Times New Roman" w:hAnsi="Times New Roman" w:cs="Times New Roman"/>
          <w:color w:val="2D2D2D"/>
          <w:spacing w:val="2"/>
          <w:sz w:val="24"/>
          <w:szCs w:val="18"/>
        </w:rPr>
        <w:t xml:space="preserve"> если текст жалобы не поддается прочтению.</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5.10. 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821" w:rsidRPr="004462EF" w:rsidRDefault="00706821" w:rsidP="00706821">
      <w:pPr>
        <w:shd w:val="clear" w:color="auto" w:fill="FFFFFF"/>
        <w:spacing w:after="0" w:line="270" w:lineRule="atLeast"/>
        <w:textAlignment w:val="baseline"/>
        <w:rPr>
          <w:rFonts w:ascii="Times New Roman" w:eastAsia="Times New Roman" w:hAnsi="Times New Roman" w:cs="Times New Roman"/>
          <w:color w:val="2D2D2D"/>
          <w:spacing w:val="2"/>
          <w:sz w:val="24"/>
          <w:szCs w:val="18"/>
        </w:rPr>
      </w:pPr>
      <w:r w:rsidRPr="004462EF">
        <w:rPr>
          <w:rFonts w:ascii="Times New Roman" w:eastAsia="Times New Roman" w:hAnsi="Times New Roman" w:cs="Times New Roman"/>
          <w:color w:val="2D2D2D"/>
          <w:spacing w:val="2"/>
          <w:sz w:val="24"/>
          <w:szCs w:val="18"/>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  и информационном стенде в Администрации </w:t>
      </w:r>
      <w:proofErr w:type="spellStart"/>
      <w:r w:rsidRPr="004462EF">
        <w:rPr>
          <w:rFonts w:ascii="Times New Roman" w:eastAsia="Times New Roman" w:hAnsi="Times New Roman" w:cs="Times New Roman"/>
          <w:color w:val="2D2D2D"/>
          <w:spacing w:val="2"/>
          <w:sz w:val="24"/>
          <w:szCs w:val="18"/>
        </w:rPr>
        <w:t>Манычского</w:t>
      </w:r>
      <w:proofErr w:type="spellEnd"/>
      <w:r w:rsidRPr="004462EF">
        <w:rPr>
          <w:rFonts w:ascii="Times New Roman" w:eastAsia="Times New Roman" w:hAnsi="Times New Roman" w:cs="Times New Roman"/>
          <w:color w:val="2D2D2D"/>
          <w:spacing w:val="2"/>
          <w:sz w:val="24"/>
          <w:szCs w:val="18"/>
        </w:rPr>
        <w:t xml:space="preserve"> сельского поселения.</w:t>
      </w:r>
    </w:p>
    <w:p w:rsidR="00166008" w:rsidRPr="004462EF" w:rsidRDefault="00166008" w:rsidP="00166008">
      <w:pPr>
        <w:pStyle w:val="aa"/>
        <w:spacing w:after="0"/>
        <w:ind w:firstLine="540"/>
        <w:jc w:val="both"/>
        <w:rPr>
          <w:rFonts w:ascii="Times New Roman" w:hAnsi="Times New Roman"/>
          <w:sz w:val="24"/>
          <w:szCs w:val="28"/>
        </w:rPr>
      </w:pPr>
      <w:r w:rsidRPr="004462EF">
        <w:rPr>
          <w:rFonts w:ascii="Times New Roman" w:hAnsi="Times New Roman"/>
          <w:color w:val="2D2D2D"/>
          <w:spacing w:val="2"/>
          <w:sz w:val="24"/>
          <w:szCs w:val="18"/>
        </w:rPr>
        <w:t>5</w:t>
      </w:r>
      <w:r w:rsidRPr="004462EF">
        <w:rPr>
          <w:rFonts w:ascii="Times New Roman" w:hAnsi="Times New Roman"/>
          <w:color w:val="2D2D2D"/>
          <w:spacing w:val="2"/>
          <w:sz w:val="32"/>
          <w:szCs w:val="18"/>
        </w:rPr>
        <w:t>.</w:t>
      </w:r>
      <w:r w:rsidRPr="004462EF">
        <w:rPr>
          <w:rFonts w:ascii="Times New Roman" w:hAnsi="Times New Roman"/>
          <w:color w:val="2D2D2D"/>
          <w:spacing w:val="2"/>
          <w:sz w:val="24"/>
          <w:szCs w:val="18"/>
        </w:rPr>
        <w:t>12</w:t>
      </w:r>
      <w:r w:rsidRPr="004462EF">
        <w:rPr>
          <w:rFonts w:ascii="Times New Roman" w:hAnsi="Times New Roman"/>
          <w:color w:val="2D2D2D"/>
          <w:spacing w:val="2"/>
          <w:sz w:val="32"/>
          <w:szCs w:val="18"/>
        </w:rPr>
        <w:t xml:space="preserve">. </w:t>
      </w:r>
      <w:r w:rsidRPr="004462EF">
        <w:rPr>
          <w:rFonts w:ascii="Times New Roman" w:hAnsi="Times New Roman"/>
          <w:sz w:val="24"/>
          <w:szCs w:val="28"/>
        </w:rPr>
        <w:t xml:space="preserve">Досудебное (внесудебное) обжалование решений, действий (бездействия) специалистов Администрации </w:t>
      </w:r>
      <w:proofErr w:type="spellStart"/>
      <w:r w:rsidRPr="004462EF">
        <w:rPr>
          <w:rFonts w:ascii="Times New Roman" w:hAnsi="Times New Roman"/>
          <w:sz w:val="24"/>
          <w:szCs w:val="28"/>
        </w:rPr>
        <w:t>Манычского</w:t>
      </w:r>
      <w:proofErr w:type="spellEnd"/>
      <w:r w:rsidRPr="004462EF">
        <w:rPr>
          <w:rFonts w:ascii="Times New Roman" w:hAnsi="Times New Roman"/>
          <w:sz w:val="24"/>
          <w:szCs w:val="28"/>
        </w:rPr>
        <w:t xml:space="preserve"> сельского поселения осуществляется в соответствии </w:t>
      </w:r>
      <w:proofErr w:type="gramStart"/>
      <w:r w:rsidRPr="004462EF">
        <w:rPr>
          <w:rFonts w:ascii="Times New Roman" w:hAnsi="Times New Roman"/>
          <w:sz w:val="24"/>
          <w:szCs w:val="28"/>
        </w:rPr>
        <w:t>с</w:t>
      </w:r>
      <w:proofErr w:type="gramEnd"/>
      <w:r w:rsidRPr="004462EF">
        <w:rPr>
          <w:rFonts w:ascii="Times New Roman" w:hAnsi="Times New Roman"/>
          <w:sz w:val="24"/>
          <w:szCs w:val="28"/>
        </w:rPr>
        <w:t>:</w:t>
      </w:r>
    </w:p>
    <w:p w:rsidR="00166008" w:rsidRPr="004462EF" w:rsidRDefault="00166008" w:rsidP="00166008">
      <w:pPr>
        <w:ind w:firstLine="709"/>
        <w:jc w:val="both"/>
        <w:rPr>
          <w:rFonts w:ascii="Times New Roman" w:hAnsi="Times New Roman" w:cs="Times New Roman"/>
          <w:sz w:val="24"/>
          <w:szCs w:val="28"/>
        </w:rPr>
      </w:pPr>
      <w:r w:rsidRPr="004462EF">
        <w:rPr>
          <w:rFonts w:ascii="Times New Roman" w:hAnsi="Times New Roman" w:cs="Times New Roman"/>
          <w:sz w:val="24"/>
          <w:szCs w:val="28"/>
        </w:rPr>
        <w:t>Федеральным законом от 27.07.2010 № 210-ФЗ «Об организации предоставления государственных и муниципальных услуг»;</w:t>
      </w:r>
    </w:p>
    <w:p w:rsidR="00166008" w:rsidRPr="004462EF" w:rsidRDefault="00166008" w:rsidP="00166008">
      <w:pPr>
        <w:ind w:firstLine="709"/>
        <w:jc w:val="both"/>
        <w:rPr>
          <w:rFonts w:ascii="Times New Roman" w:hAnsi="Times New Roman" w:cs="Times New Roman"/>
          <w:sz w:val="24"/>
          <w:szCs w:val="28"/>
        </w:rPr>
      </w:pPr>
      <w:proofErr w:type="gramStart"/>
      <w:r w:rsidRPr="004462EF">
        <w:rPr>
          <w:rFonts w:ascii="Times New Roman" w:hAnsi="Times New Roman" w:cs="Times New Roman"/>
          <w:sz w:val="24"/>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4462EF">
        <w:rPr>
          <w:rFonts w:ascii="Times New Roman" w:hAnsi="Times New Roman" w:cs="Times New Roman"/>
          <w:sz w:val="24"/>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4462EF">
        <w:rPr>
          <w:rFonts w:ascii="Times New Roman" w:hAnsi="Times New Roman" w:cs="Times New Roman"/>
          <w:sz w:val="24"/>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6008" w:rsidRDefault="00166008" w:rsidP="00166008">
      <w:pPr>
        <w:ind w:firstLine="709"/>
        <w:jc w:val="both"/>
        <w:rPr>
          <w:rFonts w:ascii="Times New Roman" w:hAnsi="Times New Roman" w:cs="Times New Roman"/>
          <w:sz w:val="24"/>
          <w:szCs w:val="28"/>
        </w:rPr>
      </w:pPr>
      <w:r w:rsidRPr="004462EF">
        <w:rPr>
          <w:rFonts w:ascii="Times New Roman" w:hAnsi="Times New Roman" w:cs="Times New Roman"/>
          <w:sz w:val="24"/>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62EF" w:rsidRPr="004462EF" w:rsidRDefault="004462EF" w:rsidP="00166008">
      <w:pPr>
        <w:ind w:firstLine="709"/>
        <w:jc w:val="both"/>
        <w:rPr>
          <w:rFonts w:ascii="Times New Roman" w:hAnsi="Times New Roman" w:cs="Times New Roman"/>
          <w:sz w:val="24"/>
          <w:szCs w:val="28"/>
        </w:rPr>
      </w:pPr>
    </w:p>
    <w:p w:rsidR="00967E16" w:rsidRPr="004462EF" w:rsidRDefault="00166008" w:rsidP="00967E16">
      <w:pPr>
        <w:pStyle w:val="ConsPlusNormal"/>
        <w:jc w:val="right"/>
        <w:outlineLvl w:val="1"/>
        <w:rPr>
          <w:rFonts w:ascii="Times New Roman" w:hAnsi="Times New Roman"/>
          <w:sz w:val="18"/>
        </w:rPr>
      </w:pPr>
      <w:r w:rsidRPr="004462EF">
        <w:rPr>
          <w:rFonts w:ascii="Times New Roman" w:hAnsi="Times New Roman"/>
          <w:sz w:val="18"/>
        </w:rPr>
        <w:t>П</w:t>
      </w:r>
      <w:r w:rsidR="00967E16" w:rsidRPr="004462EF">
        <w:rPr>
          <w:rFonts w:ascii="Times New Roman" w:hAnsi="Times New Roman"/>
          <w:sz w:val="18"/>
        </w:rPr>
        <w:t>риложение 1</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к административному регламенту</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предоставления муниципальной услуги</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"Внесение в реестр мест (площадок)</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 xml:space="preserve">накопления </w:t>
      </w:r>
      <w:proofErr w:type="gramStart"/>
      <w:r w:rsidRPr="004462EF">
        <w:rPr>
          <w:rFonts w:ascii="Times New Roman" w:hAnsi="Times New Roman"/>
          <w:sz w:val="18"/>
        </w:rPr>
        <w:t>твердых</w:t>
      </w:r>
      <w:proofErr w:type="gramEnd"/>
      <w:r w:rsidRPr="004462EF">
        <w:rPr>
          <w:rFonts w:ascii="Times New Roman" w:hAnsi="Times New Roman"/>
          <w:sz w:val="18"/>
        </w:rPr>
        <w:t xml:space="preserve"> коммунальных</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отходов сведений о месте (площадке)</w:t>
      </w:r>
    </w:p>
    <w:p w:rsidR="00967E16" w:rsidRPr="004462EF" w:rsidRDefault="00967E16" w:rsidP="00967E16">
      <w:pPr>
        <w:pStyle w:val="ConsPlusNormal"/>
        <w:jc w:val="right"/>
        <w:rPr>
          <w:rFonts w:ascii="Times New Roman" w:hAnsi="Times New Roman"/>
          <w:sz w:val="18"/>
        </w:rPr>
      </w:pPr>
      <w:r w:rsidRPr="004462EF">
        <w:rPr>
          <w:rFonts w:ascii="Times New Roman" w:hAnsi="Times New Roman"/>
          <w:sz w:val="18"/>
        </w:rPr>
        <w:t>накопления твердых коммунальных отходов"</w:t>
      </w:r>
    </w:p>
    <w:p w:rsidR="00967E16" w:rsidRPr="004462EF" w:rsidRDefault="00967E16" w:rsidP="00967E16">
      <w:pPr>
        <w:pStyle w:val="ConsPlusNormal"/>
        <w:jc w:val="both"/>
        <w:rPr>
          <w:rFonts w:ascii="Times New Roman" w:hAnsi="Times New Roman"/>
          <w:sz w:val="28"/>
          <w:szCs w:val="28"/>
        </w:rPr>
      </w:pPr>
    </w:p>
    <w:p w:rsidR="00967E16" w:rsidRPr="004462EF" w:rsidRDefault="00967E16" w:rsidP="00967E16">
      <w:pPr>
        <w:pStyle w:val="ConsPlusNonformat"/>
        <w:jc w:val="right"/>
        <w:rPr>
          <w:rFonts w:ascii="Times New Roman" w:hAnsi="Times New Roman" w:cs="Times New Roman"/>
          <w:sz w:val="28"/>
          <w:szCs w:val="28"/>
        </w:rPr>
      </w:pPr>
      <w:r w:rsidRPr="004462EF">
        <w:rPr>
          <w:rFonts w:ascii="Times New Roman" w:hAnsi="Times New Roman" w:cs="Times New Roman"/>
          <w:sz w:val="28"/>
          <w:szCs w:val="28"/>
        </w:rPr>
        <w:t xml:space="preserve">                                                               Главе администрации </w:t>
      </w:r>
    </w:p>
    <w:p w:rsidR="00967E16" w:rsidRPr="004462EF" w:rsidRDefault="00967E16" w:rsidP="00967E16">
      <w:pPr>
        <w:pStyle w:val="ConsPlusNonformat"/>
        <w:jc w:val="right"/>
        <w:rPr>
          <w:rFonts w:ascii="Times New Roman" w:hAnsi="Times New Roman" w:cs="Times New Roman"/>
          <w:sz w:val="28"/>
          <w:szCs w:val="28"/>
        </w:rPr>
      </w:pPr>
      <w:r w:rsidRPr="004462EF">
        <w:rPr>
          <w:rFonts w:ascii="Times New Roman" w:hAnsi="Times New Roman" w:cs="Times New Roman"/>
          <w:sz w:val="28"/>
          <w:szCs w:val="28"/>
        </w:rPr>
        <w:tab/>
      </w:r>
      <w:r w:rsidRPr="004462EF">
        <w:rPr>
          <w:rFonts w:ascii="Times New Roman" w:hAnsi="Times New Roman" w:cs="Times New Roman"/>
          <w:sz w:val="28"/>
          <w:szCs w:val="28"/>
        </w:rPr>
        <w:tab/>
      </w:r>
      <w:r w:rsidRPr="004462EF">
        <w:rPr>
          <w:rFonts w:ascii="Times New Roman" w:hAnsi="Times New Roman" w:cs="Times New Roman"/>
          <w:sz w:val="28"/>
          <w:szCs w:val="28"/>
        </w:rPr>
        <w:tab/>
      </w:r>
      <w:r w:rsidRPr="004462EF">
        <w:rPr>
          <w:rFonts w:ascii="Times New Roman" w:hAnsi="Times New Roman" w:cs="Times New Roman"/>
          <w:sz w:val="28"/>
          <w:szCs w:val="28"/>
        </w:rPr>
        <w:tab/>
      </w:r>
      <w:r w:rsidRPr="004462EF">
        <w:rPr>
          <w:rFonts w:ascii="Times New Roman" w:hAnsi="Times New Roman" w:cs="Times New Roman"/>
          <w:sz w:val="28"/>
          <w:szCs w:val="28"/>
        </w:rPr>
        <w:tab/>
      </w:r>
      <w:r w:rsidRPr="004462EF">
        <w:rPr>
          <w:rFonts w:ascii="Times New Roman" w:hAnsi="Times New Roman" w:cs="Times New Roman"/>
          <w:sz w:val="28"/>
          <w:szCs w:val="28"/>
        </w:rPr>
        <w:tab/>
      </w:r>
      <w:proofErr w:type="spellStart"/>
      <w:r w:rsidR="00856B20" w:rsidRPr="004462EF">
        <w:rPr>
          <w:rFonts w:ascii="Times New Roman" w:hAnsi="Times New Roman" w:cs="Times New Roman"/>
          <w:sz w:val="28"/>
          <w:szCs w:val="28"/>
        </w:rPr>
        <w:t>Манычского</w:t>
      </w:r>
      <w:proofErr w:type="spellEnd"/>
      <w:r w:rsidRPr="004462EF">
        <w:rPr>
          <w:rFonts w:ascii="Times New Roman" w:hAnsi="Times New Roman" w:cs="Times New Roman"/>
          <w:sz w:val="28"/>
          <w:szCs w:val="28"/>
        </w:rPr>
        <w:t xml:space="preserve"> сельского поселения </w:t>
      </w:r>
    </w:p>
    <w:p w:rsidR="00967E16" w:rsidRPr="004462EF" w:rsidRDefault="00856B20" w:rsidP="00967E16">
      <w:pPr>
        <w:pStyle w:val="ConsPlusNonformat"/>
        <w:jc w:val="right"/>
        <w:rPr>
          <w:rFonts w:ascii="Times New Roman" w:hAnsi="Times New Roman" w:cs="Times New Roman"/>
          <w:sz w:val="28"/>
          <w:szCs w:val="28"/>
        </w:rPr>
      </w:pPr>
      <w:r w:rsidRPr="004462EF">
        <w:rPr>
          <w:rFonts w:ascii="Times New Roman" w:hAnsi="Times New Roman" w:cs="Times New Roman"/>
          <w:sz w:val="28"/>
          <w:szCs w:val="28"/>
        </w:rPr>
        <w:t>В.Д. Макееву</w:t>
      </w:r>
    </w:p>
    <w:p w:rsidR="00967E16" w:rsidRPr="004462EF" w:rsidRDefault="00967E16" w:rsidP="00967E16">
      <w:pPr>
        <w:pStyle w:val="ConsPlusNonformat"/>
        <w:jc w:val="both"/>
        <w:rPr>
          <w:rFonts w:ascii="Times New Roman" w:hAnsi="Times New Roman" w:cs="Times New Roman"/>
          <w:sz w:val="28"/>
          <w:szCs w:val="28"/>
        </w:rPr>
      </w:pPr>
      <w:r w:rsidRPr="004462EF">
        <w:rPr>
          <w:rFonts w:ascii="Times New Roman" w:hAnsi="Times New Roman" w:cs="Times New Roman"/>
          <w:sz w:val="28"/>
          <w:szCs w:val="28"/>
        </w:rPr>
        <w:t xml:space="preserve">                                                               </w:t>
      </w:r>
    </w:p>
    <w:p w:rsidR="00967E16" w:rsidRPr="004462EF" w:rsidRDefault="00967E16" w:rsidP="00967E16">
      <w:pPr>
        <w:pStyle w:val="ConsPlusNonformat"/>
        <w:jc w:val="both"/>
        <w:rPr>
          <w:rFonts w:ascii="Times New Roman" w:hAnsi="Times New Roman" w:cs="Times New Roman"/>
          <w:sz w:val="28"/>
          <w:szCs w:val="28"/>
        </w:rPr>
      </w:pPr>
    </w:p>
    <w:p w:rsidR="00967E16" w:rsidRPr="004462EF" w:rsidRDefault="00967E16" w:rsidP="00967E16">
      <w:pPr>
        <w:pStyle w:val="ConsPlusNonformat"/>
        <w:jc w:val="both"/>
        <w:rPr>
          <w:rFonts w:ascii="Times New Roman" w:hAnsi="Times New Roman" w:cs="Times New Roman"/>
          <w:sz w:val="28"/>
          <w:szCs w:val="28"/>
        </w:rPr>
      </w:pPr>
      <w:bookmarkStart w:id="10" w:name="Par366"/>
      <w:bookmarkEnd w:id="10"/>
      <w:r w:rsidRPr="004462EF">
        <w:rPr>
          <w:rFonts w:ascii="Times New Roman" w:hAnsi="Times New Roman" w:cs="Times New Roman"/>
          <w:sz w:val="28"/>
          <w:szCs w:val="28"/>
        </w:rPr>
        <w:t xml:space="preserve">                                           Заявление</w:t>
      </w:r>
    </w:p>
    <w:p w:rsidR="00967E16" w:rsidRPr="004462EF" w:rsidRDefault="00967E16" w:rsidP="00967E16">
      <w:pPr>
        <w:pStyle w:val="ConsPlusNonformat"/>
        <w:jc w:val="both"/>
        <w:rPr>
          <w:rFonts w:ascii="Times New Roman" w:hAnsi="Times New Roman" w:cs="Times New Roman"/>
          <w:sz w:val="28"/>
          <w:szCs w:val="28"/>
        </w:rPr>
      </w:pPr>
      <w:r w:rsidRPr="004462EF">
        <w:rPr>
          <w:rFonts w:ascii="Times New Roman" w:hAnsi="Times New Roman" w:cs="Times New Roman"/>
          <w:sz w:val="28"/>
          <w:szCs w:val="28"/>
        </w:rPr>
        <w:t xml:space="preserve">                    </w:t>
      </w:r>
    </w:p>
    <w:p w:rsidR="00967E16" w:rsidRPr="004462EF" w:rsidRDefault="00967E16" w:rsidP="00967E16">
      <w:pPr>
        <w:pStyle w:val="ConsPlusNonformat"/>
        <w:jc w:val="both"/>
        <w:rPr>
          <w:rFonts w:ascii="Times New Roman" w:hAnsi="Times New Roman" w:cs="Times New Roman"/>
          <w:sz w:val="28"/>
          <w:szCs w:val="28"/>
        </w:rPr>
      </w:pPr>
    </w:p>
    <w:p w:rsidR="00967E16" w:rsidRPr="004462EF" w:rsidRDefault="00967E16" w:rsidP="00967E16">
      <w:pPr>
        <w:pStyle w:val="ConsPlusNonformat"/>
        <w:jc w:val="both"/>
        <w:rPr>
          <w:rFonts w:ascii="Times New Roman" w:hAnsi="Times New Roman" w:cs="Times New Roman"/>
          <w:sz w:val="28"/>
          <w:szCs w:val="28"/>
          <w:vertAlign w:val="superscript"/>
        </w:rPr>
      </w:pPr>
      <w:r w:rsidRPr="004462EF">
        <w:rPr>
          <w:rFonts w:ascii="Times New Roman" w:hAnsi="Times New Roman" w:cs="Times New Roman"/>
          <w:sz w:val="28"/>
          <w:szCs w:val="28"/>
        </w:rPr>
        <w:t xml:space="preserve">    Прошу  Вас  внести   контейнерную площадку, расположенную по адресу:_______________________________________________________________объемом мусорного бака______________________________________________м</w:t>
      </w:r>
      <w:r w:rsidRPr="004462EF">
        <w:rPr>
          <w:rFonts w:ascii="Times New Roman" w:hAnsi="Times New Roman" w:cs="Times New Roman"/>
          <w:sz w:val="28"/>
          <w:szCs w:val="28"/>
          <w:vertAlign w:val="superscript"/>
        </w:rPr>
        <w:t>3</w:t>
      </w:r>
    </w:p>
    <w:p w:rsidR="00967E16" w:rsidRPr="004462EF" w:rsidRDefault="00967E16" w:rsidP="00967E16">
      <w:pPr>
        <w:pStyle w:val="ConsPlusNonformat"/>
        <w:jc w:val="both"/>
        <w:rPr>
          <w:rFonts w:ascii="Times New Roman" w:hAnsi="Times New Roman" w:cs="Times New Roman"/>
          <w:sz w:val="28"/>
          <w:szCs w:val="28"/>
        </w:rPr>
      </w:pPr>
      <w:r w:rsidRPr="004462EF">
        <w:rPr>
          <w:rFonts w:ascii="Times New Roman" w:hAnsi="Times New Roman" w:cs="Times New Roman"/>
          <w:sz w:val="28"/>
          <w:szCs w:val="28"/>
        </w:rPr>
        <w:t xml:space="preserve">количество </w:t>
      </w:r>
      <w:proofErr w:type="spellStart"/>
      <w:r w:rsidRPr="004462EF">
        <w:rPr>
          <w:rFonts w:ascii="Times New Roman" w:hAnsi="Times New Roman" w:cs="Times New Roman"/>
          <w:sz w:val="28"/>
          <w:szCs w:val="28"/>
        </w:rPr>
        <w:t>контейнеров______________________________________________</w:t>
      </w:r>
      <w:proofErr w:type="gramStart"/>
      <w:r w:rsidRPr="004462EF">
        <w:rPr>
          <w:rFonts w:ascii="Times New Roman" w:hAnsi="Times New Roman" w:cs="Times New Roman"/>
          <w:sz w:val="28"/>
          <w:szCs w:val="28"/>
        </w:rPr>
        <w:t>шт</w:t>
      </w:r>
      <w:proofErr w:type="spellEnd"/>
      <w:proofErr w:type="gramEnd"/>
      <w:r w:rsidRPr="004462EF">
        <w:rPr>
          <w:rFonts w:ascii="Times New Roman" w:hAnsi="Times New Roman" w:cs="Times New Roman"/>
          <w:sz w:val="28"/>
          <w:szCs w:val="28"/>
        </w:rPr>
        <w:t xml:space="preserve"> </w:t>
      </w:r>
    </w:p>
    <w:p w:rsidR="00967E16" w:rsidRPr="004462EF" w:rsidRDefault="00967E16" w:rsidP="00967E16">
      <w:pPr>
        <w:pStyle w:val="ConsPlusNonformat"/>
        <w:jc w:val="both"/>
        <w:rPr>
          <w:rFonts w:ascii="Times New Roman" w:hAnsi="Times New Roman" w:cs="Times New Roman"/>
          <w:sz w:val="28"/>
          <w:szCs w:val="28"/>
        </w:rPr>
      </w:pPr>
      <w:r w:rsidRPr="004462EF">
        <w:rPr>
          <w:rFonts w:ascii="Times New Roman" w:hAnsi="Times New Roman" w:cs="Times New Roman"/>
          <w:sz w:val="28"/>
          <w:szCs w:val="28"/>
        </w:rPr>
        <w:t>размером площадки__________________________________________________м</w:t>
      </w:r>
      <w:proofErr w:type="gramStart"/>
      <w:r w:rsidRPr="004462EF">
        <w:rPr>
          <w:rFonts w:ascii="Times New Roman" w:hAnsi="Times New Roman" w:cs="Times New Roman"/>
          <w:sz w:val="28"/>
          <w:szCs w:val="28"/>
          <w:vertAlign w:val="superscript"/>
        </w:rPr>
        <w:t>2</w:t>
      </w:r>
      <w:proofErr w:type="gramEnd"/>
    </w:p>
    <w:p w:rsidR="00967E16" w:rsidRPr="004462EF" w:rsidRDefault="00967E16" w:rsidP="00967E16">
      <w:pPr>
        <w:pStyle w:val="ConsPlusNonformat"/>
        <w:jc w:val="both"/>
        <w:rPr>
          <w:rFonts w:ascii="Times New Roman" w:hAnsi="Times New Roman" w:cs="Times New Roman"/>
          <w:sz w:val="28"/>
          <w:szCs w:val="28"/>
        </w:rPr>
      </w:pPr>
      <w:r w:rsidRPr="004462EF">
        <w:rPr>
          <w:rFonts w:ascii="Times New Roman" w:hAnsi="Times New Roman" w:cs="Times New Roman"/>
          <w:sz w:val="28"/>
          <w:szCs w:val="28"/>
        </w:rPr>
        <w:t xml:space="preserve">внести в реестр (площадок) мест накопления ТКО на территории </w:t>
      </w:r>
      <w:proofErr w:type="spellStart"/>
      <w:r w:rsidR="00856B20" w:rsidRPr="004462EF">
        <w:rPr>
          <w:rFonts w:ascii="Times New Roman" w:hAnsi="Times New Roman" w:cs="Times New Roman"/>
          <w:sz w:val="28"/>
          <w:szCs w:val="28"/>
        </w:rPr>
        <w:t>Манычского</w:t>
      </w:r>
      <w:proofErr w:type="spellEnd"/>
      <w:r w:rsidR="00856B20" w:rsidRPr="004462EF">
        <w:rPr>
          <w:rFonts w:ascii="Times New Roman" w:hAnsi="Times New Roman" w:cs="Times New Roman"/>
          <w:sz w:val="28"/>
          <w:szCs w:val="28"/>
        </w:rPr>
        <w:t xml:space="preserve"> </w:t>
      </w:r>
      <w:r w:rsidRPr="004462EF">
        <w:rPr>
          <w:rFonts w:ascii="Times New Roman" w:hAnsi="Times New Roman" w:cs="Times New Roman"/>
          <w:sz w:val="28"/>
          <w:szCs w:val="28"/>
        </w:rPr>
        <w:t xml:space="preserve"> сельского поселения.</w:t>
      </w:r>
    </w:p>
    <w:p w:rsidR="00967E16" w:rsidRDefault="00967E16"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Default="004462EF" w:rsidP="00967E16">
      <w:pPr>
        <w:pStyle w:val="ConsPlusNonformat"/>
        <w:jc w:val="both"/>
        <w:rPr>
          <w:rFonts w:ascii="Times New Roman" w:hAnsi="Times New Roman" w:cs="Times New Roman"/>
          <w:sz w:val="28"/>
          <w:szCs w:val="28"/>
        </w:rPr>
      </w:pPr>
    </w:p>
    <w:p w:rsidR="004462EF" w:rsidRPr="004462EF" w:rsidRDefault="004462EF" w:rsidP="00967E16">
      <w:pPr>
        <w:pStyle w:val="ConsPlusNonformat"/>
        <w:jc w:val="both"/>
        <w:rPr>
          <w:rFonts w:ascii="Times New Roman" w:hAnsi="Times New Roman" w:cs="Times New Roman"/>
          <w:sz w:val="28"/>
          <w:szCs w:val="28"/>
        </w:rPr>
      </w:pPr>
    </w:p>
    <w:p w:rsidR="00967E16" w:rsidRPr="004462EF" w:rsidRDefault="00967E16" w:rsidP="00967E16">
      <w:pPr>
        <w:pStyle w:val="ConsPlusNormal"/>
        <w:jc w:val="right"/>
        <w:outlineLvl w:val="1"/>
        <w:rPr>
          <w:rFonts w:ascii="Times New Roman" w:hAnsi="Times New Roman"/>
          <w:sz w:val="28"/>
          <w:szCs w:val="28"/>
        </w:rPr>
      </w:pPr>
    </w:p>
    <w:p w:rsidR="00967E16" w:rsidRPr="004462EF" w:rsidRDefault="00967E16" w:rsidP="00967E16">
      <w:pPr>
        <w:pStyle w:val="70"/>
        <w:shd w:val="clear" w:color="auto" w:fill="auto"/>
        <w:spacing w:after="523"/>
        <w:ind w:right="160"/>
        <w:jc w:val="right"/>
        <w:rPr>
          <w:sz w:val="20"/>
          <w:szCs w:val="20"/>
        </w:rPr>
      </w:pPr>
      <w:r w:rsidRPr="004462EF">
        <w:rPr>
          <w:sz w:val="20"/>
          <w:szCs w:val="20"/>
        </w:rPr>
        <w:t>ПРИЛОЖЕНИЕ № 2 к Порядку</w:t>
      </w:r>
      <w:r w:rsidRPr="004462EF">
        <w:rPr>
          <w:sz w:val="20"/>
          <w:szCs w:val="20"/>
        </w:rPr>
        <w:br/>
        <w:t>определения мест сбора и накопления</w:t>
      </w:r>
      <w:r w:rsidRPr="004462EF">
        <w:rPr>
          <w:sz w:val="20"/>
          <w:szCs w:val="20"/>
        </w:rPr>
        <w:br/>
        <w:t>твердых коммунальных отходов на</w:t>
      </w:r>
      <w:r w:rsidRPr="004462EF">
        <w:rPr>
          <w:sz w:val="20"/>
          <w:szCs w:val="20"/>
        </w:rPr>
        <w:br/>
        <w:t xml:space="preserve">территории </w:t>
      </w:r>
      <w:proofErr w:type="spellStart"/>
      <w:r w:rsidR="00856B20" w:rsidRPr="004462EF">
        <w:rPr>
          <w:sz w:val="20"/>
          <w:szCs w:val="20"/>
        </w:rPr>
        <w:t>Манычского</w:t>
      </w:r>
      <w:proofErr w:type="spellEnd"/>
      <w:r w:rsidRPr="004462EF">
        <w:rPr>
          <w:sz w:val="20"/>
          <w:szCs w:val="20"/>
        </w:rPr>
        <w:t xml:space="preserve"> сельского</w:t>
      </w:r>
      <w:r w:rsidRPr="004462EF">
        <w:rPr>
          <w:sz w:val="20"/>
          <w:szCs w:val="20"/>
        </w:rPr>
        <w:br/>
        <w:t>поселения</w:t>
      </w:r>
    </w:p>
    <w:p w:rsidR="00967E16" w:rsidRPr="004462EF" w:rsidRDefault="00967E16" w:rsidP="00967E16">
      <w:pPr>
        <w:pStyle w:val="70"/>
        <w:shd w:val="clear" w:color="auto" w:fill="auto"/>
        <w:spacing w:after="260" w:line="220" w:lineRule="exact"/>
        <w:ind w:right="160"/>
        <w:rPr>
          <w:sz w:val="28"/>
          <w:szCs w:val="28"/>
        </w:rPr>
      </w:pPr>
      <w:r w:rsidRPr="004462EF">
        <w:rPr>
          <w:sz w:val="28"/>
          <w:szCs w:val="28"/>
        </w:rPr>
        <w:t>УТВЕРЖДАЮ: председатель Комиссии</w:t>
      </w:r>
    </w:p>
    <w:p w:rsidR="00967E16" w:rsidRPr="004462EF" w:rsidRDefault="00967E16" w:rsidP="00967E16">
      <w:pPr>
        <w:pStyle w:val="50"/>
        <w:shd w:val="clear" w:color="auto" w:fill="auto"/>
        <w:tabs>
          <w:tab w:val="left" w:leader="underscore" w:pos="6202"/>
        </w:tabs>
        <w:spacing w:after="0"/>
        <w:ind w:left="4340"/>
        <w:jc w:val="both"/>
        <w:rPr>
          <w:sz w:val="28"/>
          <w:szCs w:val="28"/>
        </w:rPr>
      </w:pPr>
      <w:r w:rsidRPr="004462EF">
        <w:rPr>
          <w:sz w:val="28"/>
          <w:szCs w:val="28"/>
        </w:rPr>
        <w:t>АКТ №</w:t>
      </w:r>
      <w:r w:rsidRPr="004462EF">
        <w:rPr>
          <w:sz w:val="28"/>
          <w:szCs w:val="28"/>
        </w:rPr>
        <w:tab/>
      </w:r>
    </w:p>
    <w:p w:rsidR="00967E16" w:rsidRPr="004462EF" w:rsidRDefault="00967E16" w:rsidP="00967E16">
      <w:pPr>
        <w:pStyle w:val="50"/>
        <w:shd w:val="clear" w:color="auto" w:fill="auto"/>
        <w:spacing w:after="0"/>
        <w:ind w:left="340"/>
        <w:jc w:val="left"/>
        <w:rPr>
          <w:sz w:val="28"/>
          <w:szCs w:val="28"/>
        </w:rPr>
      </w:pPr>
      <w:r w:rsidRPr="004462EF">
        <w:rPr>
          <w:sz w:val="28"/>
          <w:szCs w:val="28"/>
        </w:rPr>
        <w:t>об определении места сбора и накопления твердых коммунальных отходов</w:t>
      </w:r>
    </w:p>
    <w:p w:rsidR="00967E16" w:rsidRPr="004462EF" w:rsidRDefault="00967E16" w:rsidP="00967E16">
      <w:pPr>
        <w:pStyle w:val="50"/>
        <w:shd w:val="clear" w:color="auto" w:fill="auto"/>
        <w:tabs>
          <w:tab w:val="left" w:leader="underscore" w:pos="475"/>
          <w:tab w:val="left" w:leader="underscore" w:pos="2213"/>
          <w:tab w:val="left" w:pos="5820"/>
          <w:tab w:val="left" w:leader="underscore" w:pos="9562"/>
        </w:tabs>
        <w:spacing w:after="0"/>
        <w:jc w:val="both"/>
        <w:rPr>
          <w:sz w:val="28"/>
          <w:szCs w:val="28"/>
        </w:rPr>
      </w:pPr>
      <w:r w:rsidRPr="004462EF">
        <w:rPr>
          <w:sz w:val="28"/>
          <w:szCs w:val="28"/>
        </w:rPr>
        <w:t>”</w:t>
      </w:r>
      <w:r w:rsidRPr="004462EF">
        <w:rPr>
          <w:sz w:val="28"/>
          <w:szCs w:val="28"/>
        </w:rPr>
        <w:tab/>
        <w:t>”</w:t>
      </w:r>
      <w:r w:rsidRPr="004462EF">
        <w:rPr>
          <w:sz w:val="28"/>
          <w:szCs w:val="28"/>
        </w:rPr>
        <w:tab/>
        <w:t>20    г.</w:t>
      </w:r>
      <w:r w:rsidRPr="004462EF">
        <w:rPr>
          <w:sz w:val="28"/>
          <w:szCs w:val="28"/>
        </w:rPr>
        <w:tab/>
      </w:r>
      <w:r w:rsidRPr="004462EF">
        <w:rPr>
          <w:sz w:val="28"/>
          <w:szCs w:val="28"/>
        </w:rPr>
        <w:tab/>
      </w:r>
    </w:p>
    <w:p w:rsidR="00967E16" w:rsidRPr="004462EF" w:rsidRDefault="00967E16" w:rsidP="00967E16">
      <w:pPr>
        <w:pStyle w:val="50"/>
        <w:shd w:val="clear" w:color="auto" w:fill="auto"/>
        <w:spacing w:after="0"/>
        <w:ind w:left="6140"/>
        <w:jc w:val="left"/>
        <w:rPr>
          <w:sz w:val="28"/>
          <w:szCs w:val="28"/>
        </w:rPr>
      </w:pPr>
      <w:r w:rsidRPr="004462EF">
        <w:rPr>
          <w:sz w:val="28"/>
          <w:szCs w:val="28"/>
        </w:rPr>
        <w:t>(место составления)</w:t>
      </w:r>
    </w:p>
    <w:p w:rsidR="00967E16" w:rsidRPr="004462EF" w:rsidRDefault="00967E16" w:rsidP="00967E16">
      <w:pPr>
        <w:pStyle w:val="50"/>
        <w:shd w:val="clear" w:color="auto" w:fill="auto"/>
        <w:spacing w:after="0"/>
        <w:jc w:val="both"/>
        <w:rPr>
          <w:sz w:val="28"/>
          <w:szCs w:val="28"/>
        </w:rPr>
      </w:pPr>
      <w:r w:rsidRPr="004462EF">
        <w:rPr>
          <w:sz w:val="28"/>
          <w:szCs w:val="28"/>
        </w:rPr>
        <w:t>Комиссия в составе:</w:t>
      </w:r>
    </w:p>
    <w:p w:rsidR="00967E16" w:rsidRPr="004462EF" w:rsidRDefault="00967E16" w:rsidP="00967E16">
      <w:pPr>
        <w:pStyle w:val="50"/>
        <w:shd w:val="clear" w:color="auto" w:fill="auto"/>
        <w:tabs>
          <w:tab w:val="left" w:leader="underscore" w:pos="8815"/>
        </w:tabs>
        <w:spacing w:after="0"/>
        <w:jc w:val="both"/>
        <w:rPr>
          <w:sz w:val="28"/>
          <w:szCs w:val="28"/>
        </w:rPr>
      </w:pPr>
      <w:r w:rsidRPr="004462EF">
        <w:rPr>
          <w:sz w:val="28"/>
          <w:szCs w:val="28"/>
        </w:rPr>
        <w:t>Председатель комиссии -</w:t>
      </w:r>
      <w:r w:rsidRPr="004462EF">
        <w:rPr>
          <w:sz w:val="28"/>
          <w:szCs w:val="28"/>
        </w:rPr>
        <w:tab/>
      </w:r>
    </w:p>
    <w:p w:rsidR="00967E16" w:rsidRPr="004462EF" w:rsidRDefault="00967E16" w:rsidP="00967E16">
      <w:pPr>
        <w:pStyle w:val="50"/>
        <w:shd w:val="clear" w:color="auto" w:fill="auto"/>
        <w:tabs>
          <w:tab w:val="left" w:leader="underscore" w:pos="8815"/>
        </w:tabs>
        <w:spacing w:after="0"/>
        <w:jc w:val="both"/>
        <w:rPr>
          <w:sz w:val="28"/>
          <w:szCs w:val="28"/>
        </w:rPr>
      </w:pPr>
      <w:r w:rsidRPr="004462EF">
        <w:rPr>
          <w:sz w:val="28"/>
          <w:szCs w:val="28"/>
        </w:rPr>
        <w:t>Секретарь комиссии -</w:t>
      </w:r>
      <w:r w:rsidRPr="004462EF">
        <w:rPr>
          <w:sz w:val="28"/>
          <w:szCs w:val="28"/>
        </w:rPr>
        <w:tab/>
      </w:r>
    </w:p>
    <w:p w:rsidR="00967E16" w:rsidRPr="004462EF" w:rsidRDefault="00967E16" w:rsidP="00967E16">
      <w:pPr>
        <w:pStyle w:val="50"/>
        <w:shd w:val="clear" w:color="auto" w:fill="auto"/>
        <w:spacing w:after="0"/>
        <w:jc w:val="both"/>
        <w:rPr>
          <w:sz w:val="28"/>
          <w:szCs w:val="28"/>
        </w:rPr>
      </w:pPr>
      <w:r w:rsidRPr="004462EF">
        <w:rPr>
          <w:sz w:val="28"/>
          <w:szCs w:val="28"/>
        </w:rPr>
        <w:t>Члены комиссии:</w:t>
      </w:r>
      <w:r w:rsidRPr="004462EF">
        <w:rPr>
          <w:sz w:val="28"/>
          <w:szCs w:val="28"/>
        </w:rPr>
        <w:tab/>
      </w:r>
    </w:p>
    <w:p w:rsidR="00967E16" w:rsidRPr="004462EF" w:rsidRDefault="00967E16" w:rsidP="00967E16">
      <w:pPr>
        <w:pStyle w:val="50"/>
        <w:shd w:val="clear" w:color="auto" w:fill="auto"/>
        <w:tabs>
          <w:tab w:val="left" w:leader="underscore" w:pos="8815"/>
        </w:tabs>
        <w:spacing w:after="0"/>
        <w:jc w:val="both"/>
        <w:rPr>
          <w:sz w:val="28"/>
          <w:szCs w:val="28"/>
        </w:rPr>
      </w:pPr>
      <w:r w:rsidRPr="004462EF">
        <w:rPr>
          <w:sz w:val="28"/>
          <w:szCs w:val="28"/>
        </w:rPr>
        <w:t>1.</w:t>
      </w:r>
      <w:r w:rsidRPr="004462EF">
        <w:rPr>
          <w:sz w:val="28"/>
          <w:szCs w:val="28"/>
        </w:rPr>
        <w:tab/>
      </w:r>
    </w:p>
    <w:p w:rsidR="00967E16" w:rsidRPr="004462EF" w:rsidRDefault="00967E16" w:rsidP="00967E16">
      <w:pPr>
        <w:pStyle w:val="90"/>
        <w:shd w:val="clear" w:color="auto" w:fill="auto"/>
        <w:tabs>
          <w:tab w:val="left" w:pos="286"/>
          <w:tab w:val="left" w:leader="underscore" w:pos="8815"/>
        </w:tabs>
        <w:rPr>
          <w:sz w:val="28"/>
          <w:szCs w:val="28"/>
        </w:rPr>
      </w:pPr>
      <w:r w:rsidRPr="004462EF">
        <w:rPr>
          <w:sz w:val="28"/>
          <w:szCs w:val="28"/>
        </w:rPr>
        <w:t>2.__________________</w:t>
      </w:r>
      <w:r w:rsidRPr="004462EF">
        <w:rPr>
          <w:sz w:val="28"/>
          <w:szCs w:val="28"/>
        </w:rPr>
        <w:tab/>
      </w:r>
    </w:p>
    <w:p w:rsidR="00967E16" w:rsidRPr="004462EF" w:rsidRDefault="00967E16" w:rsidP="00967E16">
      <w:pPr>
        <w:pStyle w:val="60"/>
        <w:shd w:val="clear" w:color="auto" w:fill="auto"/>
        <w:tabs>
          <w:tab w:val="left" w:pos="301"/>
          <w:tab w:val="left" w:leader="underscore" w:pos="8815"/>
        </w:tabs>
        <w:spacing w:before="0" w:after="0" w:line="274" w:lineRule="exact"/>
        <w:rPr>
          <w:sz w:val="28"/>
          <w:szCs w:val="28"/>
        </w:rPr>
      </w:pPr>
      <w:r w:rsidRPr="004462EF">
        <w:rPr>
          <w:sz w:val="28"/>
          <w:szCs w:val="28"/>
        </w:rPr>
        <w:t>3.</w:t>
      </w:r>
      <w:r w:rsidRPr="004462EF">
        <w:rPr>
          <w:sz w:val="28"/>
          <w:szCs w:val="28"/>
        </w:rPr>
        <w:tab/>
        <w:t>_________________________________________________________________________________________</w:t>
      </w:r>
    </w:p>
    <w:p w:rsidR="00967E16" w:rsidRPr="004462EF" w:rsidRDefault="00967E16" w:rsidP="00967E16">
      <w:pPr>
        <w:pStyle w:val="60"/>
        <w:shd w:val="clear" w:color="auto" w:fill="auto"/>
        <w:tabs>
          <w:tab w:val="left" w:leader="underscore" w:pos="8815"/>
        </w:tabs>
        <w:spacing w:before="0" w:after="0" w:line="274" w:lineRule="exact"/>
        <w:rPr>
          <w:sz w:val="28"/>
          <w:szCs w:val="28"/>
        </w:rPr>
      </w:pPr>
      <w:r w:rsidRPr="004462EF">
        <w:rPr>
          <w:sz w:val="28"/>
          <w:szCs w:val="28"/>
        </w:rPr>
        <w:t>4.</w:t>
      </w:r>
      <w:r w:rsidRPr="004462EF">
        <w:rPr>
          <w:sz w:val="28"/>
          <w:szCs w:val="28"/>
        </w:rPr>
        <w:tab/>
      </w:r>
    </w:p>
    <w:p w:rsidR="00967E16" w:rsidRPr="004462EF" w:rsidRDefault="00967E16" w:rsidP="00967E16">
      <w:pPr>
        <w:pStyle w:val="50"/>
        <w:shd w:val="clear" w:color="auto" w:fill="auto"/>
        <w:tabs>
          <w:tab w:val="left" w:leader="underscore" w:pos="3163"/>
        </w:tabs>
        <w:spacing w:after="0"/>
        <w:jc w:val="both"/>
        <w:rPr>
          <w:sz w:val="28"/>
          <w:szCs w:val="28"/>
        </w:rPr>
      </w:pPr>
      <w:proofErr w:type="gramStart"/>
      <w:r w:rsidRPr="004462EF">
        <w:rPr>
          <w:sz w:val="28"/>
          <w:szCs w:val="28"/>
        </w:rPr>
        <w:t xml:space="preserve">в соответствии с постановлением Администрации </w:t>
      </w:r>
      <w:proofErr w:type="spellStart"/>
      <w:r w:rsidR="00856B20" w:rsidRPr="004462EF">
        <w:rPr>
          <w:sz w:val="28"/>
          <w:szCs w:val="28"/>
        </w:rPr>
        <w:t>Манычского</w:t>
      </w:r>
      <w:proofErr w:type="spellEnd"/>
      <w:r w:rsidRPr="004462EF">
        <w:rPr>
          <w:sz w:val="28"/>
          <w:szCs w:val="28"/>
        </w:rPr>
        <w:t xml:space="preserve"> сельского поселения «Об утверждении Порядка определения мест сбора и накопления твердых коммунальных отходов на территории </w:t>
      </w:r>
      <w:proofErr w:type="spellStart"/>
      <w:r w:rsidR="00856B20" w:rsidRPr="004462EF">
        <w:rPr>
          <w:sz w:val="28"/>
          <w:szCs w:val="28"/>
        </w:rPr>
        <w:t>Манычского</w:t>
      </w:r>
      <w:proofErr w:type="spellEnd"/>
      <w:r w:rsidRPr="004462EF">
        <w:rPr>
          <w:sz w:val="28"/>
          <w:szCs w:val="28"/>
        </w:rPr>
        <w:t xml:space="preserve"> сельского поселения и Регламента создания и ведения реестра мест (площадок) накопления твердых коммунальных отходов на территории </w:t>
      </w:r>
      <w:proofErr w:type="spellStart"/>
      <w:r w:rsidR="00856B20" w:rsidRPr="004462EF">
        <w:rPr>
          <w:sz w:val="28"/>
          <w:szCs w:val="28"/>
        </w:rPr>
        <w:t>Манычского</w:t>
      </w:r>
      <w:proofErr w:type="spellEnd"/>
      <w:r w:rsidR="00856B20" w:rsidRPr="004462EF">
        <w:rPr>
          <w:sz w:val="28"/>
          <w:szCs w:val="28"/>
        </w:rPr>
        <w:t xml:space="preserve"> </w:t>
      </w:r>
      <w:r w:rsidRPr="004462EF">
        <w:rPr>
          <w:sz w:val="28"/>
          <w:szCs w:val="28"/>
        </w:rPr>
        <w:t>сельского поселения и на основании заявления, произвела осмотр территории предлагаемого места сбора и накопления ТКО по адресу:</w:t>
      </w:r>
      <w:r w:rsidRPr="004462EF">
        <w:rPr>
          <w:sz w:val="28"/>
          <w:szCs w:val="28"/>
        </w:rPr>
        <w:tab/>
      </w:r>
      <w:proofErr w:type="gramEnd"/>
    </w:p>
    <w:p w:rsidR="00967E16" w:rsidRPr="004462EF" w:rsidRDefault="00967E16" w:rsidP="00967E16">
      <w:pPr>
        <w:pStyle w:val="50"/>
        <w:shd w:val="clear" w:color="auto" w:fill="auto"/>
        <w:tabs>
          <w:tab w:val="left" w:leader="underscore" w:pos="701"/>
          <w:tab w:val="left" w:pos="5357"/>
          <w:tab w:val="left" w:pos="6518"/>
          <w:tab w:val="left" w:pos="8525"/>
          <w:tab w:val="left" w:pos="9562"/>
        </w:tabs>
        <w:spacing w:after="273"/>
        <w:jc w:val="left"/>
        <w:rPr>
          <w:sz w:val="28"/>
          <w:szCs w:val="28"/>
        </w:rPr>
      </w:pPr>
      <w:r w:rsidRPr="004462EF">
        <w:rPr>
          <w:sz w:val="28"/>
          <w:szCs w:val="28"/>
        </w:rPr>
        <w:t xml:space="preserve">На основании принятого Комиссией решения, указанного в протоколе заседания комиссии </w:t>
      </w:r>
      <w:proofErr w:type="gramStart"/>
      <w:r w:rsidRPr="004462EF">
        <w:rPr>
          <w:sz w:val="28"/>
          <w:szCs w:val="28"/>
        </w:rPr>
        <w:t>от</w:t>
      </w:r>
      <w:proofErr w:type="gramEnd"/>
      <w:r w:rsidRPr="004462EF">
        <w:rPr>
          <w:sz w:val="28"/>
          <w:szCs w:val="28"/>
        </w:rPr>
        <w:t xml:space="preserve"> № определить </w:t>
      </w:r>
      <w:proofErr w:type="gramStart"/>
      <w:r w:rsidRPr="004462EF">
        <w:rPr>
          <w:sz w:val="28"/>
          <w:szCs w:val="28"/>
        </w:rPr>
        <w:t>местом</w:t>
      </w:r>
      <w:proofErr w:type="gramEnd"/>
      <w:r w:rsidRPr="004462EF">
        <w:rPr>
          <w:sz w:val="28"/>
          <w:szCs w:val="28"/>
        </w:rPr>
        <w:t xml:space="preserve"> сбора и накопления</w:t>
      </w:r>
      <w:r w:rsidR="00856B20" w:rsidRPr="004462EF">
        <w:rPr>
          <w:sz w:val="28"/>
          <w:szCs w:val="28"/>
        </w:rPr>
        <w:t xml:space="preserve"> </w:t>
      </w:r>
      <w:r w:rsidRPr="004462EF">
        <w:rPr>
          <w:sz w:val="28"/>
          <w:szCs w:val="28"/>
        </w:rPr>
        <w:t>ТКО</w:t>
      </w:r>
      <w:r w:rsidRPr="004462EF">
        <w:rPr>
          <w:sz w:val="28"/>
          <w:szCs w:val="28"/>
        </w:rPr>
        <w:tab/>
        <w:t>территорию</w:t>
      </w:r>
      <w:r w:rsidRPr="004462EF">
        <w:rPr>
          <w:sz w:val="28"/>
          <w:szCs w:val="28"/>
        </w:rPr>
        <w:tab/>
        <w:t>по</w:t>
      </w:r>
      <w:r w:rsidRPr="004462EF">
        <w:rPr>
          <w:sz w:val="28"/>
          <w:szCs w:val="28"/>
        </w:rPr>
        <w:tab/>
        <w:t>адресу:</w:t>
      </w:r>
    </w:p>
    <w:p w:rsidR="00967E16" w:rsidRPr="004462EF" w:rsidRDefault="00967E16" w:rsidP="00967E16">
      <w:pPr>
        <w:pStyle w:val="70"/>
        <w:shd w:val="clear" w:color="auto" w:fill="auto"/>
        <w:tabs>
          <w:tab w:val="left" w:leader="underscore" w:pos="6518"/>
          <w:tab w:val="left" w:leader="underscore" w:pos="9562"/>
        </w:tabs>
        <w:spacing w:after="0" w:line="533" w:lineRule="exact"/>
        <w:jc w:val="both"/>
        <w:rPr>
          <w:sz w:val="28"/>
          <w:szCs w:val="28"/>
        </w:rPr>
      </w:pPr>
      <w:r w:rsidRPr="004462EF">
        <w:rPr>
          <w:sz w:val="28"/>
          <w:szCs w:val="28"/>
        </w:rPr>
        <w:t xml:space="preserve">Предлагаемый размер земельного участка м </w:t>
      </w:r>
      <w:proofErr w:type="spellStart"/>
      <w:r w:rsidRPr="004462EF">
        <w:rPr>
          <w:sz w:val="28"/>
          <w:szCs w:val="28"/>
        </w:rPr>
        <w:t>х</w:t>
      </w:r>
      <w:proofErr w:type="spellEnd"/>
      <w:r w:rsidRPr="004462EF">
        <w:rPr>
          <w:sz w:val="28"/>
          <w:szCs w:val="28"/>
        </w:rPr>
        <w:t xml:space="preserve"> м</w:t>
      </w:r>
      <w:r w:rsidRPr="004462EF">
        <w:rPr>
          <w:sz w:val="28"/>
          <w:szCs w:val="28"/>
        </w:rPr>
        <w:tab/>
        <w:t>, площадью</w:t>
      </w:r>
      <w:r w:rsidRPr="004462EF">
        <w:rPr>
          <w:sz w:val="28"/>
          <w:szCs w:val="28"/>
        </w:rPr>
        <w:tab/>
        <w:t>кв</w:t>
      </w:r>
      <w:proofErr w:type="gramStart"/>
      <w:r w:rsidRPr="004462EF">
        <w:rPr>
          <w:sz w:val="28"/>
          <w:szCs w:val="28"/>
        </w:rPr>
        <w:t>.м</w:t>
      </w:r>
      <w:proofErr w:type="gramEnd"/>
    </w:p>
    <w:p w:rsidR="00967E16" w:rsidRPr="004462EF" w:rsidRDefault="00967E16" w:rsidP="00967E16">
      <w:pPr>
        <w:pStyle w:val="70"/>
        <w:shd w:val="clear" w:color="auto" w:fill="auto"/>
        <w:spacing w:after="0" w:line="533" w:lineRule="exact"/>
        <w:jc w:val="both"/>
        <w:rPr>
          <w:sz w:val="28"/>
          <w:szCs w:val="28"/>
        </w:rPr>
      </w:pPr>
      <w:r w:rsidRPr="004462EF">
        <w:rPr>
          <w:sz w:val="28"/>
          <w:szCs w:val="28"/>
        </w:rPr>
        <w:t xml:space="preserve">ПРИЛОЖЕНИЕ: схема территории, на которой определено место сбора и </w:t>
      </w:r>
      <w:r w:rsidRPr="004462EF">
        <w:rPr>
          <w:sz w:val="28"/>
          <w:szCs w:val="28"/>
        </w:rPr>
        <w:lastRenderedPageBreak/>
        <w:t>накопления ТКО.</w:t>
      </w:r>
    </w:p>
    <w:p w:rsidR="00967E16" w:rsidRPr="004462EF" w:rsidRDefault="00967E16" w:rsidP="00967E16">
      <w:pPr>
        <w:pStyle w:val="70"/>
        <w:shd w:val="clear" w:color="auto" w:fill="auto"/>
        <w:tabs>
          <w:tab w:val="left" w:leader="underscore" w:pos="6518"/>
        </w:tabs>
        <w:spacing w:after="0" w:line="533" w:lineRule="exact"/>
        <w:jc w:val="both"/>
        <w:rPr>
          <w:sz w:val="28"/>
          <w:szCs w:val="28"/>
        </w:rPr>
      </w:pPr>
      <w:r w:rsidRPr="004462EF">
        <w:rPr>
          <w:sz w:val="28"/>
          <w:szCs w:val="28"/>
        </w:rPr>
        <w:t>Председатель комиссии:</w:t>
      </w:r>
      <w:r w:rsidRPr="004462EF">
        <w:rPr>
          <w:sz w:val="28"/>
          <w:szCs w:val="28"/>
        </w:rPr>
        <w:tab/>
      </w:r>
    </w:p>
    <w:p w:rsidR="00967E16" w:rsidRPr="004462EF" w:rsidRDefault="00967E16" w:rsidP="00967E16">
      <w:pPr>
        <w:pStyle w:val="70"/>
        <w:shd w:val="clear" w:color="auto" w:fill="auto"/>
        <w:tabs>
          <w:tab w:val="left" w:leader="underscore" w:pos="5820"/>
        </w:tabs>
        <w:spacing w:after="0" w:line="533" w:lineRule="exact"/>
        <w:jc w:val="both"/>
        <w:rPr>
          <w:sz w:val="28"/>
          <w:szCs w:val="28"/>
        </w:rPr>
      </w:pPr>
      <w:r w:rsidRPr="004462EF">
        <w:rPr>
          <w:sz w:val="28"/>
          <w:szCs w:val="28"/>
        </w:rPr>
        <w:t>Секретарь комиссии:</w:t>
      </w:r>
      <w:r w:rsidRPr="004462EF">
        <w:rPr>
          <w:sz w:val="28"/>
          <w:szCs w:val="28"/>
        </w:rPr>
        <w:tab/>
      </w:r>
    </w:p>
    <w:p w:rsidR="00967E16" w:rsidRPr="004462EF" w:rsidRDefault="00967E16" w:rsidP="00967E16">
      <w:pPr>
        <w:pStyle w:val="70"/>
        <w:shd w:val="clear" w:color="auto" w:fill="auto"/>
        <w:tabs>
          <w:tab w:val="left" w:leader="underscore" w:pos="5820"/>
        </w:tabs>
        <w:spacing w:after="0" w:line="533" w:lineRule="exact"/>
        <w:jc w:val="both"/>
        <w:rPr>
          <w:sz w:val="28"/>
          <w:szCs w:val="28"/>
        </w:rPr>
      </w:pPr>
      <w:r w:rsidRPr="004462EF">
        <w:rPr>
          <w:sz w:val="28"/>
          <w:szCs w:val="28"/>
        </w:rPr>
        <w:t>Члены комиссии:</w:t>
      </w:r>
    </w:p>
    <w:p w:rsidR="00967E16" w:rsidRPr="004462EF" w:rsidRDefault="00967E16" w:rsidP="00967E16">
      <w:pPr>
        <w:pStyle w:val="ConsPlusNormal"/>
        <w:jc w:val="right"/>
        <w:outlineLvl w:val="1"/>
        <w:rPr>
          <w:rFonts w:ascii="Times New Roman" w:hAnsi="Times New Roman"/>
          <w:sz w:val="28"/>
          <w:szCs w:val="28"/>
        </w:rPr>
      </w:pPr>
    </w:p>
    <w:p w:rsidR="00967E16" w:rsidRPr="004462EF" w:rsidRDefault="00967E16" w:rsidP="00967E16">
      <w:pPr>
        <w:pStyle w:val="ConsPlusNormal"/>
        <w:jc w:val="right"/>
        <w:outlineLvl w:val="1"/>
        <w:rPr>
          <w:rFonts w:ascii="Times New Roman" w:hAnsi="Times New Roman"/>
          <w:sz w:val="28"/>
          <w:szCs w:val="28"/>
        </w:rPr>
      </w:pPr>
    </w:p>
    <w:p w:rsidR="00967E16" w:rsidRPr="00C30F00" w:rsidRDefault="00967E16" w:rsidP="00967E16">
      <w:pPr>
        <w:pStyle w:val="ConsPlusNormal"/>
        <w:jc w:val="right"/>
        <w:outlineLvl w:val="1"/>
        <w:rPr>
          <w:rFonts w:ascii="Times New Roman" w:hAnsi="Times New Roman"/>
          <w:sz w:val="28"/>
          <w:szCs w:val="28"/>
        </w:rPr>
      </w:pPr>
    </w:p>
    <w:sectPr w:rsidR="00967E16" w:rsidRPr="00C30F00" w:rsidSect="000573BB">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3E"/>
    <w:multiLevelType w:val="multilevel"/>
    <w:tmpl w:val="086C64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3F15B5D"/>
    <w:multiLevelType w:val="hybridMultilevel"/>
    <w:tmpl w:val="7AB8421A"/>
    <w:lvl w:ilvl="0" w:tplc="40D81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DE35A3"/>
    <w:multiLevelType w:val="hybridMultilevel"/>
    <w:tmpl w:val="E0F470A6"/>
    <w:lvl w:ilvl="0" w:tplc="C5B8B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210AE2"/>
    <w:multiLevelType w:val="hybridMultilevel"/>
    <w:tmpl w:val="68ECC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6D2283"/>
    <w:multiLevelType w:val="hybridMultilevel"/>
    <w:tmpl w:val="804C6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B139E"/>
    <w:rsid w:val="000318D5"/>
    <w:rsid w:val="00050F01"/>
    <w:rsid w:val="000573BB"/>
    <w:rsid w:val="000A6B01"/>
    <w:rsid w:val="000B3964"/>
    <w:rsid w:val="000E3547"/>
    <w:rsid w:val="000E735A"/>
    <w:rsid w:val="0011108F"/>
    <w:rsid w:val="0011112A"/>
    <w:rsid w:val="00117197"/>
    <w:rsid w:val="001329B3"/>
    <w:rsid w:val="0016309F"/>
    <w:rsid w:val="00166008"/>
    <w:rsid w:val="001700DA"/>
    <w:rsid w:val="001738E6"/>
    <w:rsid w:val="001878B8"/>
    <w:rsid w:val="00195B69"/>
    <w:rsid w:val="001F5D71"/>
    <w:rsid w:val="002208C8"/>
    <w:rsid w:val="002209AD"/>
    <w:rsid w:val="002333EF"/>
    <w:rsid w:val="0023609E"/>
    <w:rsid w:val="002649C9"/>
    <w:rsid w:val="002705D3"/>
    <w:rsid w:val="002C297F"/>
    <w:rsid w:val="002C5799"/>
    <w:rsid w:val="002E1784"/>
    <w:rsid w:val="002E1B5D"/>
    <w:rsid w:val="002E5FCF"/>
    <w:rsid w:val="00334510"/>
    <w:rsid w:val="0035218A"/>
    <w:rsid w:val="00390B5F"/>
    <w:rsid w:val="003A128C"/>
    <w:rsid w:val="003B7C42"/>
    <w:rsid w:val="003C2394"/>
    <w:rsid w:val="003C2F8E"/>
    <w:rsid w:val="003D406C"/>
    <w:rsid w:val="003E7B9A"/>
    <w:rsid w:val="003F764C"/>
    <w:rsid w:val="00403F42"/>
    <w:rsid w:val="0041385D"/>
    <w:rsid w:val="00415057"/>
    <w:rsid w:val="004462EF"/>
    <w:rsid w:val="00465B93"/>
    <w:rsid w:val="004A6AB2"/>
    <w:rsid w:val="00505C5D"/>
    <w:rsid w:val="00523750"/>
    <w:rsid w:val="00533EC0"/>
    <w:rsid w:val="00543C5C"/>
    <w:rsid w:val="00563BCE"/>
    <w:rsid w:val="00565BA1"/>
    <w:rsid w:val="005B139E"/>
    <w:rsid w:val="005B3006"/>
    <w:rsid w:val="005B6BAE"/>
    <w:rsid w:val="005F6EF0"/>
    <w:rsid w:val="0060446D"/>
    <w:rsid w:val="00654E4A"/>
    <w:rsid w:val="00680C76"/>
    <w:rsid w:val="00693B26"/>
    <w:rsid w:val="006E55A1"/>
    <w:rsid w:val="00706821"/>
    <w:rsid w:val="00710D59"/>
    <w:rsid w:val="00726450"/>
    <w:rsid w:val="007423D4"/>
    <w:rsid w:val="00776CC6"/>
    <w:rsid w:val="0078250B"/>
    <w:rsid w:val="007879A9"/>
    <w:rsid w:val="007B0F9C"/>
    <w:rsid w:val="007C6539"/>
    <w:rsid w:val="007F0928"/>
    <w:rsid w:val="007F5DE2"/>
    <w:rsid w:val="0082225E"/>
    <w:rsid w:val="00830637"/>
    <w:rsid w:val="0083158D"/>
    <w:rsid w:val="00836AB9"/>
    <w:rsid w:val="00856B20"/>
    <w:rsid w:val="008A25D3"/>
    <w:rsid w:val="008D2DA9"/>
    <w:rsid w:val="008E5E5A"/>
    <w:rsid w:val="0091062E"/>
    <w:rsid w:val="00911FD4"/>
    <w:rsid w:val="00935214"/>
    <w:rsid w:val="00967E16"/>
    <w:rsid w:val="009A391D"/>
    <w:rsid w:val="009B201A"/>
    <w:rsid w:val="009D03D8"/>
    <w:rsid w:val="009D7BD9"/>
    <w:rsid w:val="00A12881"/>
    <w:rsid w:val="00A7374A"/>
    <w:rsid w:val="00A768E9"/>
    <w:rsid w:val="00AA4E80"/>
    <w:rsid w:val="00AB771D"/>
    <w:rsid w:val="00B37ADC"/>
    <w:rsid w:val="00B516C0"/>
    <w:rsid w:val="00B6713E"/>
    <w:rsid w:val="00B70026"/>
    <w:rsid w:val="00B824DB"/>
    <w:rsid w:val="00BB7908"/>
    <w:rsid w:val="00BF2896"/>
    <w:rsid w:val="00BF5D06"/>
    <w:rsid w:val="00BF6AD4"/>
    <w:rsid w:val="00C151C8"/>
    <w:rsid w:val="00C323CC"/>
    <w:rsid w:val="00C36DB5"/>
    <w:rsid w:val="00C50301"/>
    <w:rsid w:val="00C55B35"/>
    <w:rsid w:val="00CA31D2"/>
    <w:rsid w:val="00CB6C82"/>
    <w:rsid w:val="00CD33C9"/>
    <w:rsid w:val="00D049EA"/>
    <w:rsid w:val="00D4060C"/>
    <w:rsid w:val="00D54323"/>
    <w:rsid w:val="00DA04CE"/>
    <w:rsid w:val="00DA485A"/>
    <w:rsid w:val="00DC04B7"/>
    <w:rsid w:val="00DC7C87"/>
    <w:rsid w:val="00DE6FD6"/>
    <w:rsid w:val="00E07AEF"/>
    <w:rsid w:val="00E240CA"/>
    <w:rsid w:val="00E37BCE"/>
    <w:rsid w:val="00E45231"/>
    <w:rsid w:val="00E52070"/>
    <w:rsid w:val="00E5426F"/>
    <w:rsid w:val="00E54E71"/>
    <w:rsid w:val="00E801E0"/>
    <w:rsid w:val="00E82236"/>
    <w:rsid w:val="00E93592"/>
    <w:rsid w:val="00EA4B07"/>
    <w:rsid w:val="00EB38DE"/>
    <w:rsid w:val="00F051CA"/>
    <w:rsid w:val="00F27B33"/>
    <w:rsid w:val="00F409B1"/>
    <w:rsid w:val="00F71052"/>
    <w:rsid w:val="00F71CAE"/>
    <w:rsid w:val="00F732E5"/>
    <w:rsid w:val="00F736A0"/>
    <w:rsid w:val="00FE671C"/>
    <w:rsid w:val="00FF3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3E"/>
  </w:style>
  <w:style w:type="paragraph" w:styleId="1">
    <w:name w:val="heading 1"/>
    <w:basedOn w:val="a"/>
    <w:next w:val="a"/>
    <w:link w:val="10"/>
    <w:uiPriority w:val="9"/>
    <w:qFormat/>
    <w:rsid w:val="003C2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E735A"/>
    <w:pPr>
      <w:keepNext/>
      <w:spacing w:after="0" w:line="240" w:lineRule="auto"/>
      <w:jc w:val="center"/>
      <w:outlineLvl w:val="1"/>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39E"/>
    <w:pPr>
      <w:ind w:left="720"/>
      <w:contextualSpacing/>
    </w:pPr>
  </w:style>
  <w:style w:type="character" w:customStyle="1" w:styleId="20">
    <w:name w:val="Заголовок 2 Знак"/>
    <w:basedOn w:val="a0"/>
    <w:link w:val="2"/>
    <w:rsid w:val="000E735A"/>
    <w:rPr>
      <w:rFonts w:ascii="Times New Roman" w:eastAsia="Times New Roman" w:hAnsi="Times New Roman" w:cs="Times New Roman"/>
      <w:sz w:val="32"/>
      <w:szCs w:val="32"/>
    </w:rPr>
  </w:style>
  <w:style w:type="paragraph" w:styleId="a4">
    <w:name w:val="Title"/>
    <w:basedOn w:val="a"/>
    <w:link w:val="a5"/>
    <w:uiPriority w:val="10"/>
    <w:qFormat/>
    <w:rsid w:val="000E735A"/>
    <w:pPr>
      <w:spacing w:after="0" w:line="240" w:lineRule="auto"/>
      <w:ind w:right="600"/>
      <w:jc w:val="center"/>
    </w:pPr>
    <w:rPr>
      <w:rFonts w:ascii="Times New Roman" w:eastAsia="Times New Roman" w:hAnsi="Times New Roman" w:cs="Times New Roman"/>
      <w:b/>
      <w:bCs/>
      <w:sz w:val="32"/>
      <w:szCs w:val="24"/>
    </w:rPr>
  </w:style>
  <w:style w:type="character" w:customStyle="1" w:styleId="a5">
    <w:name w:val="Название Знак"/>
    <w:basedOn w:val="a0"/>
    <w:link w:val="a4"/>
    <w:uiPriority w:val="10"/>
    <w:rsid w:val="000E735A"/>
    <w:rPr>
      <w:rFonts w:ascii="Times New Roman" w:eastAsia="Times New Roman" w:hAnsi="Times New Roman" w:cs="Times New Roman"/>
      <w:b/>
      <w:bCs/>
      <w:sz w:val="32"/>
      <w:szCs w:val="24"/>
    </w:rPr>
  </w:style>
  <w:style w:type="character" w:styleId="a6">
    <w:name w:val="Hyperlink"/>
    <w:basedOn w:val="a0"/>
    <w:uiPriority w:val="99"/>
    <w:unhideWhenUsed/>
    <w:rsid w:val="00C323CC"/>
    <w:rPr>
      <w:color w:val="0000FF" w:themeColor="hyperlink"/>
      <w:u w:val="single"/>
    </w:rPr>
  </w:style>
  <w:style w:type="paragraph" w:customStyle="1" w:styleId="ConsPlusNormal">
    <w:name w:val="ConsPlusNormal"/>
    <w:rsid w:val="002E17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3C2F8E"/>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967E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67E16"/>
    <w:pPr>
      <w:widowControl w:val="0"/>
      <w:autoSpaceDE w:val="0"/>
      <w:autoSpaceDN w:val="0"/>
      <w:adjustRightInd w:val="0"/>
      <w:spacing w:after="0" w:line="240" w:lineRule="auto"/>
    </w:pPr>
    <w:rPr>
      <w:rFonts w:ascii="Arial" w:eastAsia="Times New Roman" w:hAnsi="Arial" w:cs="Arial"/>
      <w:b/>
      <w:bCs/>
      <w:sz w:val="24"/>
      <w:szCs w:val="24"/>
    </w:rPr>
  </w:style>
  <w:style w:type="paragraph" w:styleId="a7">
    <w:name w:val="Normal (Web)"/>
    <w:basedOn w:val="a"/>
    <w:uiPriority w:val="99"/>
    <w:unhideWhenUsed/>
    <w:rsid w:val="00967E16"/>
    <w:pPr>
      <w:spacing w:before="100" w:beforeAutospacing="1" w:after="100" w:afterAutospacing="1" w:line="240" w:lineRule="auto"/>
    </w:pPr>
    <w:rPr>
      <w:rFonts w:ascii="Calibri" w:eastAsia="Times New Roman" w:hAnsi="Calibri" w:cs="Times New Roman"/>
      <w:sz w:val="24"/>
      <w:szCs w:val="24"/>
    </w:rPr>
  </w:style>
  <w:style w:type="character" w:customStyle="1" w:styleId="3">
    <w:name w:val="Основной текст (3)_"/>
    <w:basedOn w:val="a0"/>
    <w:link w:val="30"/>
    <w:locked/>
    <w:rsid w:val="00967E16"/>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967E16"/>
    <w:pPr>
      <w:widowControl w:val="0"/>
      <w:shd w:val="clear" w:color="auto" w:fill="FFFFFF"/>
      <w:spacing w:after="0" w:line="322" w:lineRule="exact"/>
      <w:jc w:val="center"/>
    </w:pPr>
    <w:rPr>
      <w:rFonts w:ascii="Times New Roman" w:hAnsi="Times New Roman" w:cs="Times New Roman"/>
      <w:b/>
      <w:bCs/>
      <w:sz w:val="28"/>
      <w:szCs w:val="28"/>
    </w:rPr>
  </w:style>
  <w:style w:type="paragraph" w:styleId="a8">
    <w:name w:val="No Spacing"/>
    <w:link w:val="a9"/>
    <w:uiPriority w:val="99"/>
    <w:qFormat/>
    <w:rsid w:val="00967E16"/>
    <w:pPr>
      <w:spacing w:after="0" w:line="240" w:lineRule="auto"/>
    </w:pPr>
    <w:rPr>
      <w:rFonts w:ascii="Calibri" w:eastAsia="Times New Roman" w:hAnsi="Calibri" w:cs="Calibri"/>
    </w:rPr>
  </w:style>
  <w:style w:type="character" w:customStyle="1" w:styleId="a9">
    <w:name w:val="Без интервала Знак"/>
    <w:link w:val="a8"/>
    <w:uiPriority w:val="99"/>
    <w:locked/>
    <w:rsid w:val="00967E16"/>
    <w:rPr>
      <w:rFonts w:ascii="Calibri" w:eastAsia="Times New Roman" w:hAnsi="Calibri" w:cs="Calibri"/>
    </w:rPr>
  </w:style>
  <w:style w:type="character" w:customStyle="1" w:styleId="5">
    <w:name w:val="Основной текст (5)_"/>
    <w:basedOn w:val="a0"/>
    <w:link w:val="50"/>
    <w:locked/>
    <w:rsid w:val="00967E16"/>
    <w:rPr>
      <w:rFonts w:ascii="Times New Roman" w:hAnsi="Times New Roman" w:cs="Times New Roman"/>
      <w:shd w:val="clear" w:color="auto" w:fill="FFFFFF"/>
    </w:rPr>
  </w:style>
  <w:style w:type="character" w:customStyle="1" w:styleId="6">
    <w:name w:val="Основной текст (6)_"/>
    <w:basedOn w:val="a0"/>
    <w:link w:val="60"/>
    <w:locked/>
    <w:rsid w:val="00967E16"/>
    <w:rPr>
      <w:rFonts w:ascii="Times New Roman" w:hAnsi="Times New Roman" w:cs="Times New Roman"/>
      <w:sz w:val="19"/>
      <w:szCs w:val="19"/>
      <w:shd w:val="clear" w:color="auto" w:fill="FFFFFF"/>
    </w:rPr>
  </w:style>
  <w:style w:type="character" w:customStyle="1" w:styleId="7">
    <w:name w:val="Основной текст (7)_"/>
    <w:basedOn w:val="a0"/>
    <w:link w:val="70"/>
    <w:locked/>
    <w:rsid w:val="00967E16"/>
    <w:rPr>
      <w:rFonts w:ascii="Times New Roman" w:hAnsi="Times New Roman" w:cs="Times New Roman"/>
      <w:shd w:val="clear" w:color="auto" w:fill="FFFFFF"/>
    </w:rPr>
  </w:style>
  <w:style w:type="character" w:customStyle="1" w:styleId="9">
    <w:name w:val="Основной текст (9)_"/>
    <w:basedOn w:val="a0"/>
    <w:link w:val="90"/>
    <w:locked/>
    <w:rsid w:val="00967E16"/>
    <w:rPr>
      <w:rFonts w:ascii="Times New Roman" w:hAnsi="Times New Roman" w:cs="Times New Roman"/>
      <w:shd w:val="clear" w:color="auto" w:fill="FFFFFF"/>
    </w:rPr>
  </w:style>
  <w:style w:type="paragraph" w:customStyle="1" w:styleId="50">
    <w:name w:val="Основной текст (5)"/>
    <w:basedOn w:val="a"/>
    <w:link w:val="5"/>
    <w:rsid w:val="00967E16"/>
    <w:pPr>
      <w:widowControl w:val="0"/>
      <w:shd w:val="clear" w:color="auto" w:fill="FFFFFF"/>
      <w:spacing w:after="420" w:line="274" w:lineRule="exact"/>
      <w:jc w:val="center"/>
    </w:pPr>
    <w:rPr>
      <w:rFonts w:ascii="Times New Roman" w:hAnsi="Times New Roman" w:cs="Times New Roman"/>
    </w:rPr>
  </w:style>
  <w:style w:type="paragraph" w:customStyle="1" w:styleId="60">
    <w:name w:val="Основной текст (6)"/>
    <w:basedOn w:val="a"/>
    <w:link w:val="6"/>
    <w:rsid w:val="00967E16"/>
    <w:pPr>
      <w:widowControl w:val="0"/>
      <w:shd w:val="clear" w:color="auto" w:fill="FFFFFF"/>
      <w:spacing w:before="60" w:after="420" w:line="240" w:lineRule="atLeast"/>
      <w:jc w:val="both"/>
    </w:pPr>
    <w:rPr>
      <w:rFonts w:ascii="Times New Roman" w:hAnsi="Times New Roman" w:cs="Times New Roman"/>
      <w:sz w:val="19"/>
      <w:szCs w:val="19"/>
    </w:rPr>
  </w:style>
  <w:style w:type="paragraph" w:customStyle="1" w:styleId="70">
    <w:name w:val="Основной текст (7)"/>
    <w:basedOn w:val="a"/>
    <w:link w:val="7"/>
    <w:rsid w:val="00967E16"/>
    <w:pPr>
      <w:widowControl w:val="0"/>
      <w:shd w:val="clear" w:color="auto" w:fill="FFFFFF"/>
      <w:spacing w:after="480" w:line="274" w:lineRule="exact"/>
      <w:jc w:val="center"/>
    </w:pPr>
    <w:rPr>
      <w:rFonts w:ascii="Times New Roman" w:hAnsi="Times New Roman" w:cs="Times New Roman"/>
    </w:rPr>
  </w:style>
  <w:style w:type="paragraph" w:customStyle="1" w:styleId="90">
    <w:name w:val="Основной текст (9)"/>
    <w:basedOn w:val="a"/>
    <w:link w:val="9"/>
    <w:rsid w:val="00967E16"/>
    <w:pPr>
      <w:widowControl w:val="0"/>
      <w:shd w:val="clear" w:color="auto" w:fill="FFFFFF"/>
      <w:spacing w:after="0" w:line="274" w:lineRule="exact"/>
      <w:jc w:val="both"/>
    </w:pPr>
    <w:rPr>
      <w:rFonts w:ascii="Times New Roman" w:hAnsi="Times New Roman" w:cs="Times New Roman"/>
    </w:rPr>
  </w:style>
  <w:style w:type="paragraph" w:customStyle="1" w:styleId="200">
    <w:name w:val="Обычный (веб)20"/>
    <w:basedOn w:val="a"/>
    <w:rsid w:val="00967E16"/>
    <w:pPr>
      <w:suppressAutoHyphens/>
      <w:spacing w:after="0" w:line="240" w:lineRule="auto"/>
      <w:jc w:val="both"/>
    </w:pPr>
    <w:rPr>
      <w:rFonts w:ascii="Calibri" w:eastAsia="Times New Roman" w:hAnsi="Calibri" w:cs="Times New Roman"/>
      <w:color w:val="000000"/>
      <w:sz w:val="24"/>
      <w:szCs w:val="24"/>
      <w:lang w:eastAsia="ar-SA"/>
    </w:rPr>
  </w:style>
  <w:style w:type="paragraph" w:styleId="aa">
    <w:name w:val="Body Text"/>
    <w:basedOn w:val="a"/>
    <w:link w:val="ab"/>
    <w:rsid w:val="00166008"/>
    <w:pPr>
      <w:spacing w:after="120"/>
    </w:pPr>
    <w:rPr>
      <w:rFonts w:ascii="Calibri" w:eastAsia="Times New Roman" w:hAnsi="Calibri" w:cs="Times New Roman"/>
      <w:lang w:eastAsia="en-US"/>
    </w:rPr>
  </w:style>
  <w:style w:type="character" w:customStyle="1" w:styleId="ab">
    <w:name w:val="Основной текст Знак"/>
    <w:basedOn w:val="a0"/>
    <w:link w:val="aa"/>
    <w:rsid w:val="00166008"/>
    <w:rPr>
      <w:rFonts w:ascii="Calibri" w:eastAsia="Times New Roman" w:hAnsi="Calibri" w:cs="Times New Roman"/>
      <w:lang w:eastAsia="en-US"/>
    </w:rPr>
  </w:style>
  <w:style w:type="character" w:customStyle="1" w:styleId="blk">
    <w:name w:val="blk"/>
    <w:basedOn w:val="a0"/>
    <w:rsid w:val="004462EF"/>
  </w:style>
</w:styles>
</file>

<file path=word/webSettings.xml><?xml version="1.0" encoding="utf-8"?>
<w:webSettings xmlns:r="http://schemas.openxmlformats.org/officeDocument/2006/relationships" xmlns:w="http://schemas.openxmlformats.org/wordprocessingml/2006/main">
  <w:divs>
    <w:div w:id="2042433719">
      <w:bodyDiv w:val="1"/>
      <w:marLeft w:val="0"/>
      <w:marRight w:val="0"/>
      <w:marTop w:val="0"/>
      <w:marBottom w:val="0"/>
      <w:divBdr>
        <w:top w:val="none" w:sz="0" w:space="0" w:color="auto"/>
        <w:left w:val="none" w:sz="0" w:space="0" w:color="auto"/>
        <w:bottom w:val="none" w:sz="0" w:space="0" w:color="auto"/>
        <w:right w:val="none" w:sz="0" w:space="0" w:color="auto"/>
      </w:divBdr>
      <w:divsChild>
        <w:div w:id="146165788">
          <w:marLeft w:val="0"/>
          <w:marRight w:val="0"/>
          <w:marTop w:val="120"/>
          <w:marBottom w:val="0"/>
          <w:divBdr>
            <w:top w:val="none" w:sz="0" w:space="0" w:color="auto"/>
            <w:left w:val="none" w:sz="0" w:space="0" w:color="auto"/>
            <w:bottom w:val="none" w:sz="0" w:space="0" w:color="auto"/>
            <w:right w:val="none" w:sz="0" w:space="0" w:color="auto"/>
          </w:divBdr>
        </w:div>
        <w:div w:id="1424688910">
          <w:marLeft w:val="0"/>
          <w:marRight w:val="0"/>
          <w:marTop w:val="120"/>
          <w:marBottom w:val="0"/>
          <w:divBdr>
            <w:top w:val="none" w:sz="0" w:space="0" w:color="auto"/>
            <w:left w:val="none" w:sz="0" w:space="0" w:color="auto"/>
            <w:bottom w:val="none" w:sz="0" w:space="0" w:color="auto"/>
            <w:right w:val="none" w:sz="0" w:space="0" w:color="auto"/>
          </w:divBdr>
        </w:div>
        <w:div w:id="667252641">
          <w:marLeft w:val="0"/>
          <w:marRight w:val="0"/>
          <w:marTop w:val="120"/>
          <w:marBottom w:val="0"/>
          <w:divBdr>
            <w:top w:val="none" w:sz="0" w:space="0" w:color="auto"/>
            <w:left w:val="none" w:sz="0" w:space="0" w:color="auto"/>
            <w:bottom w:val="none" w:sz="0" w:space="0" w:color="auto"/>
            <w:right w:val="none" w:sz="0" w:space="0" w:color="auto"/>
          </w:divBdr>
        </w:div>
        <w:div w:id="347560093">
          <w:marLeft w:val="0"/>
          <w:marRight w:val="0"/>
          <w:marTop w:val="120"/>
          <w:marBottom w:val="0"/>
          <w:divBdr>
            <w:top w:val="none" w:sz="0" w:space="0" w:color="auto"/>
            <w:left w:val="none" w:sz="0" w:space="0" w:color="auto"/>
            <w:bottom w:val="none" w:sz="0" w:space="0" w:color="auto"/>
            <w:right w:val="none" w:sz="0" w:space="0" w:color="auto"/>
          </w:divBdr>
        </w:div>
        <w:div w:id="251546382">
          <w:marLeft w:val="0"/>
          <w:marRight w:val="0"/>
          <w:marTop w:val="120"/>
          <w:marBottom w:val="0"/>
          <w:divBdr>
            <w:top w:val="none" w:sz="0" w:space="0" w:color="auto"/>
            <w:left w:val="none" w:sz="0" w:space="0" w:color="auto"/>
            <w:bottom w:val="none" w:sz="0" w:space="0" w:color="auto"/>
            <w:right w:val="none" w:sz="0" w:space="0" w:color="auto"/>
          </w:divBdr>
        </w:div>
        <w:div w:id="2013215316">
          <w:marLeft w:val="0"/>
          <w:marRight w:val="0"/>
          <w:marTop w:val="120"/>
          <w:marBottom w:val="0"/>
          <w:divBdr>
            <w:top w:val="none" w:sz="0" w:space="0" w:color="auto"/>
            <w:left w:val="none" w:sz="0" w:space="0" w:color="auto"/>
            <w:bottom w:val="none" w:sz="0" w:space="0" w:color="auto"/>
            <w:right w:val="none" w:sz="0" w:space="0" w:color="auto"/>
          </w:divBdr>
        </w:div>
        <w:div w:id="1324167546">
          <w:marLeft w:val="0"/>
          <w:marRight w:val="0"/>
          <w:marTop w:val="120"/>
          <w:marBottom w:val="0"/>
          <w:divBdr>
            <w:top w:val="none" w:sz="0" w:space="0" w:color="auto"/>
            <w:left w:val="none" w:sz="0" w:space="0" w:color="auto"/>
            <w:bottom w:val="none" w:sz="0" w:space="0" w:color="auto"/>
            <w:right w:val="none" w:sz="0" w:space="0" w:color="auto"/>
          </w:divBdr>
        </w:div>
        <w:div w:id="942958762">
          <w:marLeft w:val="0"/>
          <w:marRight w:val="0"/>
          <w:marTop w:val="120"/>
          <w:marBottom w:val="0"/>
          <w:divBdr>
            <w:top w:val="none" w:sz="0" w:space="0" w:color="auto"/>
            <w:left w:val="none" w:sz="0" w:space="0" w:color="auto"/>
            <w:bottom w:val="none" w:sz="0" w:space="0" w:color="auto"/>
            <w:right w:val="none" w:sz="0" w:space="0" w:color="auto"/>
          </w:divBdr>
        </w:div>
        <w:div w:id="1762994136">
          <w:marLeft w:val="0"/>
          <w:marRight w:val="0"/>
          <w:marTop w:val="120"/>
          <w:marBottom w:val="0"/>
          <w:divBdr>
            <w:top w:val="none" w:sz="0" w:space="0" w:color="auto"/>
            <w:left w:val="none" w:sz="0" w:space="0" w:color="auto"/>
            <w:bottom w:val="none" w:sz="0" w:space="0" w:color="auto"/>
            <w:right w:val="none" w:sz="0" w:space="0" w:color="auto"/>
          </w:divBdr>
        </w:div>
        <w:div w:id="328758043">
          <w:marLeft w:val="0"/>
          <w:marRight w:val="0"/>
          <w:marTop w:val="120"/>
          <w:marBottom w:val="0"/>
          <w:divBdr>
            <w:top w:val="none" w:sz="0" w:space="0" w:color="auto"/>
            <w:left w:val="none" w:sz="0" w:space="0" w:color="auto"/>
            <w:bottom w:val="none" w:sz="0" w:space="0" w:color="auto"/>
            <w:right w:val="none" w:sz="0" w:space="0" w:color="auto"/>
          </w:divBdr>
        </w:div>
        <w:div w:id="1983610513">
          <w:marLeft w:val="0"/>
          <w:marRight w:val="0"/>
          <w:marTop w:val="120"/>
          <w:marBottom w:val="0"/>
          <w:divBdr>
            <w:top w:val="none" w:sz="0" w:space="0" w:color="auto"/>
            <w:left w:val="none" w:sz="0" w:space="0" w:color="auto"/>
            <w:bottom w:val="none" w:sz="0" w:space="0" w:color="auto"/>
            <w:right w:val="none" w:sz="0" w:space="0" w:color="auto"/>
          </w:divBdr>
        </w:div>
        <w:div w:id="614407066">
          <w:marLeft w:val="0"/>
          <w:marRight w:val="0"/>
          <w:marTop w:val="120"/>
          <w:marBottom w:val="0"/>
          <w:divBdr>
            <w:top w:val="none" w:sz="0" w:space="0" w:color="auto"/>
            <w:left w:val="none" w:sz="0" w:space="0" w:color="auto"/>
            <w:bottom w:val="none" w:sz="0" w:space="0" w:color="auto"/>
            <w:right w:val="none" w:sz="0" w:space="0" w:color="auto"/>
          </w:divBdr>
        </w:div>
        <w:div w:id="2053652612">
          <w:marLeft w:val="0"/>
          <w:marRight w:val="0"/>
          <w:marTop w:val="120"/>
          <w:marBottom w:val="0"/>
          <w:divBdr>
            <w:top w:val="none" w:sz="0" w:space="0" w:color="auto"/>
            <w:left w:val="none" w:sz="0" w:space="0" w:color="auto"/>
            <w:bottom w:val="none" w:sz="0" w:space="0" w:color="auto"/>
            <w:right w:val="none" w:sz="0" w:space="0" w:color="auto"/>
          </w:divBdr>
        </w:div>
        <w:div w:id="363559360">
          <w:marLeft w:val="0"/>
          <w:marRight w:val="0"/>
          <w:marTop w:val="120"/>
          <w:marBottom w:val="0"/>
          <w:divBdr>
            <w:top w:val="none" w:sz="0" w:space="0" w:color="auto"/>
            <w:left w:val="none" w:sz="0" w:space="0" w:color="auto"/>
            <w:bottom w:val="none" w:sz="0" w:space="0" w:color="auto"/>
            <w:right w:val="none" w:sz="0" w:space="0" w:color="auto"/>
          </w:divBdr>
        </w:div>
        <w:div w:id="1491019971">
          <w:marLeft w:val="0"/>
          <w:marRight w:val="0"/>
          <w:marTop w:val="120"/>
          <w:marBottom w:val="0"/>
          <w:divBdr>
            <w:top w:val="none" w:sz="0" w:space="0" w:color="auto"/>
            <w:left w:val="none" w:sz="0" w:space="0" w:color="auto"/>
            <w:bottom w:val="none" w:sz="0" w:space="0" w:color="auto"/>
            <w:right w:val="none" w:sz="0" w:space="0" w:color="auto"/>
          </w:divBdr>
        </w:div>
        <w:div w:id="1580093969">
          <w:marLeft w:val="0"/>
          <w:marRight w:val="0"/>
          <w:marTop w:val="120"/>
          <w:marBottom w:val="0"/>
          <w:divBdr>
            <w:top w:val="none" w:sz="0" w:space="0" w:color="auto"/>
            <w:left w:val="none" w:sz="0" w:space="0" w:color="auto"/>
            <w:bottom w:val="none" w:sz="0" w:space="0" w:color="auto"/>
            <w:right w:val="none" w:sz="0" w:space="0" w:color="auto"/>
          </w:divBdr>
        </w:div>
        <w:div w:id="2099935488">
          <w:marLeft w:val="0"/>
          <w:marRight w:val="0"/>
          <w:marTop w:val="120"/>
          <w:marBottom w:val="0"/>
          <w:divBdr>
            <w:top w:val="none" w:sz="0" w:space="0" w:color="auto"/>
            <w:left w:val="none" w:sz="0" w:space="0" w:color="auto"/>
            <w:bottom w:val="none" w:sz="0" w:space="0" w:color="auto"/>
            <w:right w:val="none" w:sz="0" w:space="0" w:color="auto"/>
          </w:divBdr>
        </w:div>
        <w:div w:id="2502443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d44bdb356e6a691d0c72fef05ed16f68af0af9eb/" TargetMode="External"/><Relationship Id="rId13" Type="http://schemas.openxmlformats.org/officeDocument/2006/relationships/hyperlink" Target="http://docs.cntd.ru/document/9018076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4;&#1072;&#1085;&#1099;&#1095;&#1089;&#1082;&#1086;&#1077;-&#1072;&#1076;&#1084;.&#1088;&#1092;/"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docs.cntd.ru/document/551031834" TargetMode="Externa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www.consultant.ru/document/cons_doc_LAW_342034/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42034/a593eaab768d34bf2d7419322eac79481e73cf03/"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BDE27F-D381-4E16-8A4D-750EBFA7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6054</Words>
  <Characters>34510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Татьяна</cp:lastModifiedBy>
  <cp:revision>9</cp:revision>
  <cp:lastPrinted>2020-06-17T13:18:00Z</cp:lastPrinted>
  <dcterms:created xsi:type="dcterms:W3CDTF">2020-06-01T11:35:00Z</dcterms:created>
  <dcterms:modified xsi:type="dcterms:W3CDTF">2020-06-22T11:23:00Z</dcterms:modified>
</cp:coreProperties>
</file>